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7D" w:rsidRDefault="00A8687D" w:rsidP="00A86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КОРРЕКЦИОНАЯ РАБОТА И СОПРОВОЖДЕНИЕ</w:t>
      </w:r>
    </w:p>
    <w:p w:rsidR="00A8687D" w:rsidRDefault="00A8687D" w:rsidP="00A8687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УЧАСТНИКОВ ОБРАЗОВАТЕЛЬНЫХ ОТНОШЕНИЙ</w:t>
      </w:r>
    </w:p>
    <w:p w:rsidR="00A8687D" w:rsidRDefault="00A8687D" w:rsidP="00C65B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57FF" w:rsidRPr="005066B3" w:rsidRDefault="00664147" w:rsidP="00C65B8C">
      <w:pPr>
        <w:pStyle w:val="a3"/>
        <w:jc w:val="center"/>
        <w:rPr>
          <w:rFonts w:ascii="Times New Roman" w:hAnsi="Times New Roman"/>
          <w:b/>
          <w:color w:val="6633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</w:t>
      </w:r>
      <w:r w:rsidR="009D520B" w:rsidRPr="005066B3">
        <w:rPr>
          <w:rFonts w:ascii="Times New Roman" w:hAnsi="Times New Roman"/>
          <w:b/>
          <w:color w:val="663300"/>
          <w:sz w:val="24"/>
          <w:szCs w:val="24"/>
        </w:rPr>
        <w:t xml:space="preserve">Направления работы </w:t>
      </w:r>
      <w:r w:rsidR="00B02E86" w:rsidRPr="005066B3">
        <w:rPr>
          <w:rFonts w:ascii="Times New Roman" w:hAnsi="Times New Roman"/>
          <w:b/>
          <w:color w:val="663300"/>
          <w:sz w:val="24"/>
          <w:szCs w:val="24"/>
        </w:rPr>
        <w:t xml:space="preserve">ресурсного  центра  психолого - педагогической реабилитации и коррекции  </w:t>
      </w:r>
      <w:r w:rsidR="009D520B" w:rsidRPr="005066B3">
        <w:rPr>
          <w:rFonts w:ascii="Times New Roman" w:hAnsi="Times New Roman"/>
          <w:b/>
          <w:color w:val="663300"/>
          <w:sz w:val="24"/>
          <w:szCs w:val="24"/>
        </w:rPr>
        <w:t>на</w:t>
      </w:r>
      <w:r w:rsidR="00B02E86" w:rsidRPr="005066B3">
        <w:rPr>
          <w:rFonts w:ascii="Times New Roman" w:hAnsi="Times New Roman"/>
          <w:b/>
          <w:color w:val="663300"/>
          <w:sz w:val="24"/>
          <w:szCs w:val="24"/>
        </w:rPr>
        <w:t xml:space="preserve"> 201</w:t>
      </w:r>
      <w:r w:rsidR="009D520B" w:rsidRPr="005066B3">
        <w:rPr>
          <w:rFonts w:ascii="Times New Roman" w:hAnsi="Times New Roman"/>
          <w:b/>
          <w:color w:val="663300"/>
          <w:sz w:val="24"/>
          <w:szCs w:val="24"/>
        </w:rPr>
        <w:t>8</w:t>
      </w:r>
      <w:r w:rsidR="00B02E86" w:rsidRPr="005066B3">
        <w:rPr>
          <w:rFonts w:ascii="Times New Roman" w:hAnsi="Times New Roman"/>
          <w:b/>
          <w:color w:val="663300"/>
          <w:sz w:val="24"/>
          <w:szCs w:val="24"/>
        </w:rPr>
        <w:t>-201</w:t>
      </w:r>
      <w:r w:rsidR="009D520B" w:rsidRPr="005066B3">
        <w:rPr>
          <w:rFonts w:ascii="Times New Roman" w:hAnsi="Times New Roman"/>
          <w:b/>
          <w:color w:val="663300"/>
          <w:sz w:val="24"/>
          <w:szCs w:val="24"/>
        </w:rPr>
        <w:t xml:space="preserve">9 </w:t>
      </w:r>
      <w:r w:rsidR="00B02E86" w:rsidRPr="005066B3">
        <w:rPr>
          <w:rFonts w:ascii="Times New Roman" w:hAnsi="Times New Roman"/>
          <w:b/>
          <w:color w:val="663300"/>
          <w:sz w:val="24"/>
          <w:szCs w:val="24"/>
        </w:rPr>
        <w:t>учебный год</w:t>
      </w:r>
      <w:r w:rsidR="00211E23" w:rsidRPr="005066B3">
        <w:rPr>
          <w:rFonts w:ascii="Times New Roman" w:hAnsi="Times New Roman"/>
          <w:b/>
          <w:color w:val="663300"/>
          <w:sz w:val="24"/>
          <w:szCs w:val="24"/>
        </w:rPr>
        <w:t>.</w:t>
      </w:r>
    </w:p>
    <w:p w:rsidR="00211E23" w:rsidRPr="005066B3" w:rsidRDefault="00211E23" w:rsidP="00C65B8C">
      <w:pPr>
        <w:spacing w:after="0" w:line="240" w:lineRule="auto"/>
        <w:jc w:val="center"/>
        <w:rPr>
          <w:rFonts w:ascii="Times New Roman" w:hAnsi="Times New Roman" w:cs="Times New Roman"/>
          <w:color w:val="663300"/>
          <w:sz w:val="24"/>
          <w:szCs w:val="24"/>
        </w:rPr>
      </w:pPr>
    </w:p>
    <w:p w:rsidR="009D520B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Цель </w:t>
      </w:r>
      <w:r w:rsidR="00664147" w:rsidRPr="005066B3">
        <w:rPr>
          <w:rFonts w:ascii="Times New Roman" w:hAnsi="Times New Roman" w:cs="Times New Roman"/>
          <w:color w:val="663300"/>
          <w:sz w:val="24"/>
          <w:szCs w:val="24"/>
        </w:rPr>
        <w:t>работы</w:t>
      </w:r>
      <w:r w:rsidR="009D520B" w:rsidRPr="005066B3">
        <w:rPr>
          <w:rFonts w:ascii="Times New Roman" w:hAnsi="Times New Roman" w:cs="Times New Roman"/>
          <w:color w:val="663300"/>
          <w:sz w:val="24"/>
          <w:szCs w:val="24"/>
        </w:rPr>
        <w:t>: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создание системы комплексной помощи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обучающимся</w:t>
      </w:r>
      <w:proofErr w:type="gramEnd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с ОВЗ и УО в освоении адаптированной основной общеобразовательной программы, коррекция недостатков в физическом и (или) психическом и речевом развитии обучающихся, их социальная адаптация.</w:t>
      </w:r>
    </w:p>
    <w:p w:rsidR="00B457FF" w:rsidRPr="005066B3" w:rsidRDefault="007E58F3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Задачи:</w:t>
      </w:r>
      <w:bookmarkStart w:id="0" w:name="_GoBack"/>
      <w:bookmarkEnd w:id="0"/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своевременное выявление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обучающихся</w:t>
      </w:r>
      <w:proofErr w:type="gramEnd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с трудностями адаптации в образовательно-воспитательном процессе;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определение особых образовательных потребностей обучающихся, обусловленных уровнем их речевого</w:t>
      </w:r>
      <w:r w:rsidR="00880A2D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,  психического 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развития</w:t>
      </w:r>
      <w:r w:rsidR="00880A2D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 состояния слуха;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повышение возможностей обучающихся в освоении адаптированной основной общеобразовательной программы и интегрировании в образовательный процесс с учетом степени выраженности речевого и психического недоразвития</w:t>
      </w:r>
      <w:r w:rsidR="00880A2D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 патологии слуха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психолого-медико-педагогической  коррекции;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оказание родителям (законным представителям)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обучающихся</w:t>
      </w:r>
      <w:proofErr w:type="gramEnd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консультативной и методической помощи по медицинским, социальным, психологическим, правовым и другим вопросам.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Коррекционная работа предусматривает: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реализацию образовательной организацией коррекционно-развивающе</w:t>
      </w:r>
      <w:r w:rsidR="007E58F3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го модуля учебного плана 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через специальные курсы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 индивидуальную</w:t>
      </w:r>
      <w:r w:rsidR="00880A2D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/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подгрупповую логопедическую</w:t>
      </w:r>
      <w:r w:rsidR="00880A2D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 дефектологическую</w:t>
      </w:r>
      <w:r w:rsidR="007E58F3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и психолого-педагогическую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работу, обеспечивающих удовлетворение особых образовательных потребностей обучающихся</w:t>
      </w:r>
      <w:r w:rsidR="007E58F3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обеспечение коррекционной направленности общеобразовательных предметов и воспитательных мероприятий, что позволяет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обучающимся</w:t>
      </w:r>
      <w:proofErr w:type="gramEnd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с </w:t>
      </w:r>
      <w:r w:rsidR="007E58F3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ОВЗ и УО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самостоятельно повышать свои компенсаторные, адаптационные возможности в условиях урочной и внеурочной деятельности;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возможность адаптации основной общеобразовательной программы при изучении всех учебных предметов с учетом необходимости коррекции </w:t>
      </w:r>
      <w:r w:rsidR="006269CF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имеющихся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психолого-педагогическое сопровождение семьи (законных представителей) с целью ее активного включения в коррекционно-развивающую работу с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обучающимся</w:t>
      </w:r>
      <w:proofErr w:type="gramEnd"/>
      <w:r w:rsidR="006269CF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организацию партнерских отношений с родителями (законными представителями).</w:t>
      </w:r>
    </w:p>
    <w:p w:rsidR="00FC651F" w:rsidRPr="005066B3" w:rsidRDefault="00FC651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Направления 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коррекционной 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работы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: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диагностическая работа обеспечивает своевременное выявление у обучающихся 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с ОВЗ и УО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особых потребностей в адаптации к освоению адаптированной основной общеобразовательной программы,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коррекционно-развивающая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 консультативная работа обеспечивает непрерывность специального сопровождения обучающихся в освоении  адаптированной основной общеобразовательной программы,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обучающихся;</w:t>
      </w:r>
    </w:p>
    <w:p w:rsidR="00B457FF" w:rsidRPr="005066B3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- информационно-просветительская работа направлена на разъяснительную деятельность по вопросам, связанным с особенностями образовательного процесса для </w:t>
      </w:r>
      <w:proofErr w:type="gramStart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lastRenderedPageBreak/>
        <w:t>обучающихся</w:t>
      </w:r>
      <w:proofErr w:type="gramEnd"/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с </w:t>
      </w:r>
      <w:r w:rsidR="00262695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ОВЗ и УО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, со всеми его участниками -  сверстниками, родителями (законными представителями).</w:t>
      </w:r>
    </w:p>
    <w:p w:rsidR="00FB3D42" w:rsidRPr="005066B3" w:rsidRDefault="00FB3D42" w:rsidP="00C65B8C">
      <w:pPr>
        <w:pStyle w:val="a3"/>
        <w:rPr>
          <w:rFonts w:ascii="Times New Roman" w:hAnsi="Times New Roman"/>
          <w:color w:val="663300"/>
          <w:sz w:val="24"/>
          <w:szCs w:val="24"/>
        </w:rPr>
      </w:pPr>
    </w:p>
    <w:p w:rsidR="00FB3D42" w:rsidRPr="005066B3" w:rsidRDefault="009D520B" w:rsidP="00C65B8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663300"/>
          <w:kern w:val="2"/>
          <w:sz w:val="24"/>
          <w:szCs w:val="24"/>
        </w:rPr>
      </w:pP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К</w:t>
      </w:r>
      <w:r w:rsidR="00FB3D42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оррекционно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</w:t>
      </w:r>
      <w:proofErr w:type="gramStart"/>
      <w:r w:rsidR="00FB3D42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-р</w:t>
      </w:r>
      <w:proofErr w:type="gramEnd"/>
      <w:r w:rsidR="00FB3D42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азвивающи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е </w:t>
      </w:r>
      <w:r w:rsidR="00FB3D42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занятия</w:t>
      </w:r>
      <w:r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 xml:space="preserve"> для обучающихся с ОВЗ и УО </w:t>
      </w:r>
      <w:r w:rsidR="00FB3D42" w:rsidRPr="005066B3">
        <w:rPr>
          <w:rFonts w:ascii="Times New Roman" w:hAnsi="Times New Roman" w:cs="Times New Roman"/>
          <w:color w:val="663300"/>
          <w:kern w:val="2"/>
          <w:sz w:val="24"/>
          <w:szCs w:val="24"/>
        </w:rPr>
        <w:t>:</w:t>
      </w:r>
    </w:p>
    <w:p w:rsidR="00E76DDA" w:rsidRPr="005066B3" w:rsidRDefault="00E76DDA" w:rsidP="00C65B8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663300"/>
          <w:kern w:val="2"/>
          <w:sz w:val="24"/>
          <w:szCs w:val="24"/>
        </w:rPr>
      </w:pP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501"/>
        <w:gridCol w:w="1154"/>
      </w:tblGrid>
      <w:tr w:rsidR="005066B3" w:rsidRPr="005066B3" w:rsidTr="00C65B8C">
        <w:tc>
          <w:tcPr>
            <w:tcW w:w="2268" w:type="dxa"/>
            <w:vAlign w:val="center"/>
          </w:tcPr>
          <w:p w:rsidR="007359E1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к</w:t>
            </w:r>
            <w:r w:rsidR="007359E1"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 xml:space="preserve">атегория </w:t>
            </w:r>
            <w:proofErr w:type="gramStart"/>
            <w:r w:rsidR="007359E1"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501" w:type="dxa"/>
            <w:vAlign w:val="center"/>
          </w:tcPr>
          <w:p w:rsidR="007359E1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к</w:t>
            </w:r>
            <w:r w:rsidR="007359E1"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оррекционные занятия</w:t>
            </w:r>
          </w:p>
        </w:tc>
        <w:tc>
          <w:tcPr>
            <w:tcW w:w="1154" w:type="dxa"/>
            <w:vAlign w:val="center"/>
          </w:tcPr>
          <w:p w:rsidR="007359E1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к</w:t>
            </w:r>
            <w:r w:rsidR="007359E1"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ол-во человек</w:t>
            </w:r>
          </w:p>
        </w:tc>
      </w:tr>
      <w:tr w:rsidR="005066B3" w:rsidRPr="005066B3" w:rsidTr="00C65B8C">
        <w:tc>
          <w:tcPr>
            <w:tcW w:w="2268" w:type="dxa"/>
            <w:vMerge w:val="restart"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глухие и слабослышащие</w:t>
            </w:r>
          </w:p>
        </w:tc>
        <w:tc>
          <w:tcPr>
            <w:tcW w:w="6501" w:type="dxa"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индивидуальные  и подгрупповые з</w:t>
            </w:r>
            <w:r w:rsidRPr="005066B3"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  <w:t>анятия по формированию речевого слуха и</w:t>
            </w:r>
            <w:r w:rsidR="00C65B8C" w:rsidRPr="005066B3"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  <w:t xml:space="preserve"> </w:t>
            </w:r>
            <w:r w:rsidRPr="005066B3"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  <w:t>произносительной стороны устной речи</w:t>
            </w:r>
          </w:p>
        </w:tc>
        <w:tc>
          <w:tcPr>
            <w:tcW w:w="1154" w:type="dxa"/>
            <w:vMerge w:val="restart"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  <w:t>музыкально-ритмические занятия</w:t>
            </w:r>
          </w:p>
        </w:tc>
        <w:tc>
          <w:tcPr>
            <w:tcW w:w="1154" w:type="dxa"/>
            <w:vMerge/>
            <w:vAlign w:val="center"/>
          </w:tcPr>
          <w:p w:rsidR="007359E1" w:rsidRPr="005066B3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</w:pPr>
            <w:r w:rsidRPr="005066B3"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  <w:t>ТНР</w:t>
            </w: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</w:pPr>
            <w:r w:rsidRPr="005066B3"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</w:pPr>
            <w:r w:rsidRPr="005066B3">
              <w:rPr>
                <w:rFonts w:ascii="Times New Roman" w:hAnsi="Times New Roman" w:cs="Times New Roman"/>
                <w:i/>
                <w:color w:val="663300"/>
                <w:sz w:val="22"/>
                <w:szCs w:val="22"/>
              </w:rPr>
              <w:t>логопедическая 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ЗПР</w:t>
            </w:r>
          </w:p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РАС</w:t>
            </w: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  <w:t>психокоррекционные  занятия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УО (1;2 вариант)</w:t>
            </w: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kern w:val="2"/>
                <w:sz w:val="24"/>
                <w:szCs w:val="24"/>
              </w:rPr>
              <w:t xml:space="preserve">занятия по </w:t>
            </w: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логопедической коррекции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занятия по развитию психомоторики и сенсорных процессов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психологический практикум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5066B3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  <w:tr w:rsidR="00AD22A6" w:rsidRPr="005066B3" w:rsidTr="00C65B8C">
        <w:tc>
          <w:tcPr>
            <w:tcW w:w="2268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  <w:r w:rsidRPr="005066B3">
              <w:rPr>
                <w:rFonts w:ascii="Times New Roman" w:hAnsi="Times New Roman" w:cs="Times New Roman"/>
                <w:color w:val="663300"/>
                <w:sz w:val="24"/>
                <w:szCs w:val="24"/>
              </w:rPr>
              <w:t>ЛФК</w:t>
            </w:r>
          </w:p>
        </w:tc>
        <w:tc>
          <w:tcPr>
            <w:tcW w:w="1154" w:type="dxa"/>
            <w:vMerge/>
            <w:vAlign w:val="center"/>
          </w:tcPr>
          <w:p w:rsidR="00AD22A6" w:rsidRPr="005066B3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663300"/>
                <w:sz w:val="24"/>
                <w:szCs w:val="24"/>
              </w:rPr>
            </w:pPr>
          </w:p>
        </w:tc>
      </w:tr>
    </w:tbl>
    <w:p w:rsidR="00FC651F" w:rsidRPr="005066B3" w:rsidRDefault="00FC651F" w:rsidP="00C65B8C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663300"/>
          <w:sz w:val="24"/>
          <w:szCs w:val="24"/>
        </w:rPr>
      </w:pPr>
    </w:p>
    <w:p w:rsidR="00E76DDA" w:rsidRPr="005066B3" w:rsidRDefault="00E76DDA" w:rsidP="00E76DDA">
      <w:pPr>
        <w:pStyle w:val="a3"/>
        <w:rPr>
          <w:rFonts w:ascii="Times New Roman" w:hAnsi="Times New Roman"/>
          <w:color w:val="663300"/>
          <w:sz w:val="24"/>
          <w:szCs w:val="24"/>
        </w:rPr>
      </w:pPr>
      <w:proofErr w:type="gramStart"/>
      <w:r w:rsidRPr="005066B3">
        <w:rPr>
          <w:rFonts w:ascii="Times New Roman" w:hAnsi="Times New Roman"/>
          <w:color w:val="663300"/>
          <w:sz w:val="24"/>
          <w:szCs w:val="24"/>
        </w:rPr>
        <w:t>Кадровый</w:t>
      </w:r>
      <w:proofErr w:type="gramEnd"/>
      <w:r w:rsidRPr="005066B3">
        <w:rPr>
          <w:rFonts w:ascii="Times New Roman" w:hAnsi="Times New Roman"/>
          <w:color w:val="663300"/>
          <w:sz w:val="24"/>
          <w:szCs w:val="24"/>
        </w:rPr>
        <w:t xml:space="preserve"> </w:t>
      </w:r>
      <w:proofErr w:type="spellStart"/>
      <w:r w:rsidRPr="005066B3">
        <w:rPr>
          <w:rFonts w:ascii="Times New Roman" w:hAnsi="Times New Roman"/>
          <w:color w:val="663300"/>
          <w:sz w:val="24"/>
          <w:szCs w:val="24"/>
        </w:rPr>
        <w:t>составресурсного</w:t>
      </w:r>
      <w:proofErr w:type="spellEnd"/>
      <w:r w:rsidRPr="005066B3">
        <w:rPr>
          <w:rFonts w:ascii="Times New Roman" w:hAnsi="Times New Roman"/>
          <w:color w:val="663300"/>
          <w:sz w:val="24"/>
          <w:szCs w:val="24"/>
        </w:rPr>
        <w:t xml:space="preserve">  центра  психолого - педагогической реабилитации и коррекции:</w:t>
      </w:r>
    </w:p>
    <w:tbl>
      <w:tblPr>
        <w:tblW w:w="9497" w:type="dxa"/>
        <w:tblInd w:w="534" w:type="dxa"/>
        <w:tblLook w:val="01E0" w:firstRow="1" w:lastRow="1" w:firstColumn="1" w:lastColumn="1" w:noHBand="0" w:noVBand="0"/>
      </w:tblPr>
      <w:tblGrid>
        <w:gridCol w:w="3402"/>
        <w:gridCol w:w="6095"/>
      </w:tblGrid>
      <w:tr w:rsidR="00E76DDA" w:rsidRPr="00E76DDA" w:rsidTr="00507EED">
        <w:trPr>
          <w:trHeight w:val="234"/>
        </w:trPr>
        <w:tc>
          <w:tcPr>
            <w:tcW w:w="3402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 xml:space="preserve"> - педагог-психолог</w:t>
            </w:r>
          </w:p>
        </w:tc>
        <w:tc>
          <w:tcPr>
            <w:tcW w:w="6095" w:type="dxa"/>
            <w:vAlign w:val="center"/>
          </w:tcPr>
          <w:p w:rsidR="00E76DDA" w:rsidRPr="00E76DDA" w:rsidRDefault="00E76DDA" w:rsidP="00507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6DDA">
              <w:rPr>
                <w:rFonts w:ascii="Times New Roman" w:eastAsia="Calibri" w:hAnsi="Times New Roman" w:cs="Times New Roman"/>
                <w:sz w:val="24"/>
                <w:szCs w:val="24"/>
              </w:rPr>
              <w:t>- 2;</w:t>
            </w:r>
          </w:p>
        </w:tc>
      </w:tr>
      <w:tr w:rsidR="00E76DDA" w:rsidRPr="00E76DDA" w:rsidTr="00507EED">
        <w:tc>
          <w:tcPr>
            <w:tcW w:w="3402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 xml:space="preserve"> - социальный педагог</w:t>
            </w:r>
          </w:p>
        </w:tc>
        <w:tc>
          <w:tcPr>
            <w:tcW w:w="6095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>- 1;</w:t>
            </w:r>
          </w:p>
        </w:tc>
      </w:tr>
      <w:tr w:rsidR="00E76DDA" w:rsidRPr="00E76DDA" w:rsidTr="00507EED">
        <w:tc>
          <w:tcPr>
            <w:tcW w:w="3402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 xml:space="preserve"> - учитель-дефектолог  </w:t>
            </w:r>
          </w:p>
        </w:tc>
        <w:tc>
          <w:tcPr>
            <w:tcW w:w="6095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>- 8;</w:t>
            </w:r>
          </w:p>
        </w:tc>
      </w:tr>
      <w:tr w:rsidR="00E76DDA" w:rsidRPr="00E76DDA" w:rsidTr="00507EED">
        <w:tc>
          <w:tcPr>
            <w:tcW w:w="3402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 xml:space="preserve"> - учитель-логопед</w:t>
            </w:r>
          </w:p>
        </w:tc>
        <w:tc>
          <w:tcPr>
            <w:tcW w:w="6095" w:type="dxa"/>
          </w:tcPr>
          <w:p w:rsidR="00E76DDA" w:rsidRPr="00E76DDA" w:rsidRDefault="00E76DDA" w:rsidP="00507EE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6DDA">
              <w:rPr>
                <w:rFonts w:ascii="Times New Roman" w:hAnsi="Times New Roman"/>
                <w:sz w:val="24"/>
                <w:szCs w:val="24"/>
              </w:rPr>
              <w:t>- 3.</w:t>
            </w:r>
          </w:p>
        </w:tc>
      </w:tr>
    </w:tbl>
    <w:p w:rsidR="00E121B5" w:rsidRPr="00664147" w:rsidRDefault="00E121B5" w:rsidP="006641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073E" w:rsidRPr="00664147" w:rsidRDefault="004B073E" w:rsidP="006641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51A9" w:rsidRPr="00664147" w:rsidRDefault="00DD51A9" w:rsidP="00C65B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DD51A9" w:rsidRPr="00664147" w:rsidSect="00211E23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66C"/>
    <w:rsid w:val="000657CB"/>
    <w:rsid w:val="001366F8"/>
    <w:rsid w:val="00196897"/>
    <w:rsid w:val="001B19E2"/>
    <w:rsid w:val="00211E23"/>
    <w:rsid w:val="0026248F"/>
    <w:rsid w:val="00262695"/>
    <w:rsid w:val="0043672D"/>
    <w:rsid w:val="004553E6"/>
    <w:rsid w:val="004B073E"/>
    <w:rsid w:val="005066B3"/>
    <w:rsid w:val="00516676"/>
    <w:rsid w:val="006269CF"/>
    <w:rsid w:val="00664147"/>
    <w:rsid w:val="006A699B"/>
    <w:rsid w:val="007359E1"/>
    <w:rsid w:val="00797E78"/>
    <w:rsid w:val="007B32F1"/>
    <w:rsid w:val="007E58F3"/>
    <w:rsid w:val="00810F2E"/>
    <w:rsid w:val="00834291"/>
    <w:rsid w:val="0087761D"/>
    <w:rsid w:val="00880A2D"/>
    <w:rsid w:val="008C4696"/>
    <w:rsid w:val="009B293D"/>
    <w:rsid w:val="009D520B"/>
    <w:rsid w:val="00A20582"/>
    <w:rsid w:val="00A7732B"/>
    <w:rsid w:val="00A8687D"/>
    <w:rsid w:val="00AD22A6"/>
    <w:rsid w:val="00B02E86"/>
    <w:rsid w:val="00B457FF"/>
    <w:rsid w:val="00C65B8C"/>
    <w:rsid w:val="00CD1314"/>
    <w:rsid w:val="00CF0D90"/>
    <w:rsid w:val="00D95C61"/>
    <w:rsid w:val="00DD51A9"/>
    <w:rsid w:val="00E11B0F"/>
    <w:rsid w:val="00E121B5"/>
    <w:rsid w:val="00E55B54"/>
    <w:rsid w:val="00E76DDA"/>
    <w:rsid w:val="00F619C4"/>
    <w:rsid w:val="00F9666C"/>
    <w:rsid w:val="00FB3D42"/>
    <w:rsid w:val="00FC6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  <w:style w:type="paragraph" w:styleId="a6">
    <w:name w:val="List Paragraph"/>
    <w:basedOn w:val="a"/>
    <w:uiPriority w:val="34"/>
    <w:qFormat/>
    <w:rsid w:val="00516676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6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2018-06-01T08:09:00Z</cp:lastPrinted>
  <dcterms:created xsi:type="dcterms:W3CDTF">2018-05-31T07:17:00Z</dcterms:created>
  <dcterms:modified xsi:type="dcterms:W3CDTF">2018-10-17T12:13:00Z</dcterms:modified>
</cp:coreProperties>
</file>