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2CB8" w:rsidRPr="006065B3" w:rsidRDefault="00412CB8" w:rsidP="00412CB8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</w:t>
      </w:r>
      <w:r w:rsidRPr="006065B3">
        <w:rPr>
          <w:rFonts w:ascii="Times New Roman" w:hAnsi="Times New Roman" w:cs="Times New Roman"/>
          <w:b/>
          <w:sz w:val="24"/>
          <w:szCs w:val="24"/>
        </w:rPr>
        <w:t xml:space="preserve">.2.  Мониторинг удовлетворенности  </w:t>
      </w:r>
      <w:proofErr w:type="gramStart"/>
      <w:r w:rsidRPr="006065B3">
        <w:rPr>
          <w:rFonts w:ascii="Times New Roman" w:hAnsi="Times New Roman" w:cs="Times New Roman"/>
          <w:b/>
          <w:sz w:val="24"/>
          <w:szCs w:val="24"/>
        </w:rPr>
        <w:t>обучающихся</w:t>
      </w:r>
      <w:proofErr w:type="gramEnd"/>
      <w:r w:rsidRPr="006065B3">
        <w:rPr>
          <w:rFonts w:ascii="Times New Roman" w:hAnsi="Times New Roman" w:cs="Times New Roman"/>
          <w:b/>
          <w:sz w:val="24"/>
          <w:szCs w:val="24"/>
        </w:rPr>
        <w:t xml:space="preserve"> состоянием учебного и воспитательного процесса и отношением к нему в образовательном учреждении</w:t>
      </w:r>
    </w:p>
    <w:p w:rsidR="00412CB8" w:rsidRPr="006065B3" w:rsidRDefault="00412CB8" w:rsidP="00412CB8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12CB8" w:rsidRPr="006065B3" w:rsidRDefault="00412CB8" w:rsidP="00412C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65B3">
        <w:rPr>
          <w:rFonts w:ascii="Times New Roman" w:hAnsi="Times New Roman" w:cs="Times New Roman"/>
          <w:sz w:val="24"/>
          <w:szCs w:val="24"/>
        </w:rPr>
        <w:t xml:space="preserve">       Изучение удовлетворенности  воспитанников состоянием учебного и воспитательного процесса и отношением к ребенку в </w:t>
      </w:r>
      <w:r w:rsidRPr="00F90A48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СОГБОУ «Общеобразовательный центр «Южный»</w:t>
      </w:r>
      <w:r w:rsidRPr="006065B3">
        <w:rPr>
          <w:rFonts w:ascii="Times New Roman" w:hAnsi="Times New Roman" w:cs="Times New Roman"/>
          <w:sz w:val="24"/>
          <w:szCs w:val="24"/>
        </w:rPr>
        <w:t>.</w:t>
      </w:r>
    </w:p>
    <w:p w:rsidR="00412CB8" w:rsidRPr="006065B3" w:rsidRDefault="00412CB8" w:rsidP="00412CB8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412CB8" w:rsidRPr="006065B3" w:rsidRDefault="00412CB8" w:rsidP="00412C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065B3">
        <w:rPr>
          <w:rFonts w:ascii="Times New Roman" w:hAnsi="Times New Roman" w:cs="Times New Roman"/>
          <w:sz w:val="24"/>
          <w:szCs w:val="24"/>
          <w:u w:val="single"/>
        </w:rPr>
        <w:t>Цель:</w:t>
      </w:r>
      <w:r w:rsidRPr="006065B3">
        <w:rPr>
          <w:rFonts w:ascii="Times New Roman" w:hAnsi="Times New Roman" w:cs="Times New Roman"/>
          <w:sz w:val="24"/>
          <w:szCs w:val="24"/>
        </w:rPr>
        <w:t xml:space="preserve"> Оптимизация учебно-воспитательного процесса. </w:t>
      </w:r>
    </w:p>
    <w:p w:rsidR="00412CB8" w:rsidRPr="006065B3" w:rsidRDefault="00412CB8" w:rsidP="00412C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65B3">
        <w:rPr>
          <w:rFonts w:ascii="Times New Roman" w:hAnsi="Times New Roman" w:cs="Times New Roman"/>
          <w:sz w:val="24"/>
          <w:szCs w:val="24"/>
          <w:u w:val="single"/>
        </w:rPr>
        <w:t>Задачи</w:t>
      </w:r>
      <w:r w:rsidRPr="006065B3">
        <w:rPr>
          <w:rFonts w:ascii="Times New Roman" w:hAnsi="Times New Roman" w:cs="Times New Roman"/>
          <w:sz w:val="24"/>
          <w:szCs w:val="24"/>
        </w:rPr>
        <w:t>: изучить и проанализировать удовлетворенности  обучающихся, воспитанников состоянием учебного и воспитательного процесса.</w:t>
      </w:r>
    </w:p>
    <w:p w:rsidR="00412CB8" w:rsidRPr="006065B3" w:rsidRDefault="00412CB8" w:rsidP="00412CB8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065B3">
        <w:rPr>
          <w:rFonts w:ascii="Times New Roman" w:hAnsi="Times New Roman"/>
          <w:sz w:val="24"/>
          <w:szCs w:val="24"/>
          <w:u w:val="single"/>
        </w:rPr>
        <w:t>Сроки проведения:</w:t>
      </w:r>
      <w:r w:rsidR="0072020D" w:rsidRPr="001A2C23">
        <w:rPr>
          <w:rFonts w:ascii="Times New Roman" w:hAnsi="Times New Roman"/>
          <w:sz w:val="24"/>
          <w:szCs w:val="24"/>
        </w:rPr>
        <w:t xml:space="preserve"> </w:t>
      </w:r>
      <w:r w:rsidR="001A2C23" w:rsidRPr="001A2C2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апрель</w:t>
      </w:r>
      <w:r w:rsidRPr="006065B3">
        <w:rPr>
          <w:rFonts w:ascii="Times New Roman" w:hAnsi="Times New Roman"/>
          <w:sz w:val="24"/>
          <w:szCs w:val="24"/>
        </w:rPr>
        <w:t xml:space="preserve"> 201</w:t>
      </w:r>
      <w:r w:rsidR="0072020D">
        <w:rPr>
          <w:rFonts w:ascii="Times New Roman" w:hAnsi="Times New Roman"/>
          <w:sz w:val="24"/>
          <w:szCs w:val="24"/>
        </w:rPr>
        <w:t>9</w:t>
      </w:r>
      <w:r w:rsidRPr="006065B3">
        <w:rPr>
          <w:rFonts w:ascii="Times New Roman" w:hAnsi="Times New Roman"/>
          <w:sz w:val="24"/>
          <w:szCs w:val="24"/>
        </w:rPr>
        <w:t xml:space="preserve"> года.</w:t>
      </w:r>
    </w:p>
    <w:p w:rsidR="00412CB8" w:rsidRDefault="00412CB8" w:rsidP="00412CB8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065B3">
        <w:rPr>
          <w:rFonts w:ascii="Times New Roman" w:hAnsi="Times New Roman"/>
          <w:sz w:val="24"/>
          <w:szCs w:val="24"/>
          <w:u w:val="single"/>
        </w:rPr>
        <w:t>Ответственные:</w:t>
      </w:r>
      <w:r w:rsidR="0072020D" w:rsidRPr="001A2C2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</w:t>
      </w:r>
      <w:r w:rsidRPr="006065B3">
        <w:rPr>
          <w:rFonts w:ascii="Times New Roman" w:hAnsi="Times New Roman"/>
          <w:sz w:val="24"/>
          <w:szCs w:val="24"/>
        </w:rPr>
        <w:t>естерова Л.В., зам директора по ВР;</w:t>
      </w:r>
    </w:p>
    <w:p w:rsidR="00412CB8" w:rsidRPr="006065B3" w:rsidRDefault="00412CB8" w:rsidP="00412CB8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72020D">
        <w:rPr>
          <w:rFonts w:ascii="Times New Roman" w:hAnsi="Times New Roman"/>
          <w:sz w:val="24"/>
          <w:szCs w:val="24"/>
        </w:rPr>
        <w:t xml:space="preserve">     </w:t>
      </w:r>
      <w:proofErr w:type="spellStart"/>
      <w:r>
        <w:rPr>
          <w:rFonts w:ascii="Times New Roman" w:hAnsi="Times New Roman"/>
          <w:sz w:val="24"/>
          <w:szCs w:val="24"/>
        </w:rPr>
        <w:t>Фирсенкова</w:t>
      </w:r>
      <w:proofErr w:type="spellEnd"/>
      <w:r>
        <w:rPr>
          <w:rFonts w:ascii="Times New Roman" w:hAnsi="Times New Roman"/>
          <w:sz w:val="24"/>
          <w:szCs w:val="24"/>
        </w:rPr>
        <w:t xml:space="preserve"> И.</w:t>
      </w:r>
      <w:r w:rsidR="0072020D">
        <w:rPr>
          <w:rFonts w:ascii="Times New Roman" w:hAnsi="Times New Roman"/>
          <w:sz w:val="24"/>
          <w:szCs w:val="24"/>
        </w:rPr>
        <w:t>В., заместитель директора по УР.</w:t>
      </w:r>
    </w:p>
    <w:p w:rsidR="00412CB8" w:rsidRPr="006065B3" w:rsidRDefault="00412CB8" w:rsidP="00412C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065B3">
        <w:rPr>
          <w:rFonts w:ascii="Times New Roman" w:hAnsi="Times New Roman" w:cs="Times New Roman"/>
          <w:sz w:val="24"/>
          <w:szCs w:val="24"/>
        </w:rPr>
        <w:t>Обучающимся, воспитанникам было предложено ответить на вопросы анкеты:</w:t>
      </w:r>
    </w:p>
    <w:p w:rsidR="00412CB8" w:rsidRPr="006065B3" w:rsidRDefault="00412CB8" w:rsidP="00412CB8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065B3">
        <w:rPr>
          <w:rFonts w:ascii="Times New Roman" w:hAnsi="Times New Roman" w:cs="Times New Roman"/>
          <w:sz w:val="24"/>
          <w:szCs w:val="24"/>
        </w:rPr>
        <w:t>С хорошим настроением ты находишься в образовательном учреждении?</w:t>
      </w:r>
    </w:p>
    <w:tbl>
      <w:tblPr>
        <w:tblW w:w="10456" w:type="dxa"/>
        <w:tblLook w:val="04A0"/>
      </w:tblPr>
      <w:tblGrid>
        <w:gridCol w:w="10456"/>
      </w:tblGrid>
      <w:tr w:rsidR="00412CB8" w:rsidRPr="006065B3" w:rsidTr="00CD43C8">
        <w:trPr>
          <w:trHeight w:val="243"/>
        </w:trPr>
        <w:tc>
          <w:tcPr>
            <w:tcW w:w="10456" w:type="dxa"/>
          </w:tcPr>
          <w:p w:rsidR="00412CB8" w:rsidRPr="006065B3" w:rsidRDefault="00412CB8" w:rsidP="00412CB8">
            <w:pPr>
              <w:numPr>
                <w:ilvl w:val="0"/>
                <w:numId w:val="1"/>
              </w:numPr>
              <w:spacing w:after="0" w:line="240" w:lineRule="auto"/>
              <w:ind w:righ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65B3">
              <w:rPr>
                <w:rFonts w:ascii="Times New Roman" w:hAnsi="Times New Roman" w:cs="Times New Roman"/>
                <w:sz w:val="24"/>
                <w:szCs w:val="24"/>
              </w:rPr>
              <w:t>Тебя больше всего в образовательном учреждении привлекает  получение новых знаний?</w:t>
            </w:r>
          </w:p>
        </w:tc>
      </w:tr>
    </w:tbl>
    <w:p w:rsidR="00412CB8" w:rsidRPr="006065B3" w:rsidRDefault="00412CB8" w:rsidP="00412CB8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065B3">
        <w:rPr>
          <w:rFonts w:ascii="Times New Roman" w:hAnsi="Times New Roman" w:cs="Times New Roman"/>
          <w:sz w:val="24"/>
          <w:szCs w:val="24"/>
        </w:rPr>
        <w:t>Есть ли у тебя в образовательном учреждении друзья?</w:t>
      </w:r>
    </w:p>
    <w:p w:rsidR="00412CB8" w:rsidRPr="006065B3" w:rsidRDefault="00412CB8" w:rsidP="00412CB8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065B3">
        <w:rPr>
          <w:rFonts w:ascii="Times New Roman" w:hAnsi="Times New Roman" w:cs="Times New Roman"/>
          <w:sz w:val="24"/>
          <w:szCs w:val="24"/>
        </w:rPr>
        <w:t>Ты участвуешь в общешкольных мероприятиях?</w:t>
      </w:r>
    </w:p>
    <w:p w:rsidR="00412CB8" w:rsidRPr="006065B3" w:rsidRDefault="00412CB8" w:rsidP="00412CB8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065B3">
        <w:rPr>
          <w:rFonts w:ascii="Times New Roman" w:hAnsi="Times New Roman" w:cs="Times New Roman"/>
          <w:sz w:val="24"/>
          <w:szCs w:val="24"/>
        </w:rPr>
        <w:t>Ты посещаешь спортивные секции, кружки?</w:t>
      </w:r>
    </w:p>
    <w:p w:rsidR="00412CB8" w:rsidRPr="006065B3" w:rsidRDefault="00412CB8" w:rsidP="00412CB8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065B3">
        <w:rPr>
          <w:rFonts w:ascii="Times New Roman" w:hAnsi="Times New Roman" w:cs="Times New Roman"/>
          <w:sz w:val="24"/>
          <w:szCs w:val="24"/>
        </w:rPr>
        <w:t>Ты посещаешь библиотеку?</w:t>
      </w:r>
    </w:p>
    <w:p w:rsidR="00412CB8" w:rsidRPr="006065B3" w:rsidRDefault="00412CB8" w:rsidP="00412CB8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065B3">
        <w:rPr>
          <w:rFonts w:ascii="Times New Roman" w:hAnsi="Times New Roman" w:cs="Times New Roman"/>
          <w:sz w:val="24"/>
          <w:szCs w:val="24"/>
        </w:rPr>
        <w:t>Есть ли у тебя стимул в учебе?</w:t>
      </w:r>
    </w:p>
    <w:p w:rsidR="00412CB8" w:rsidRPr="006065B3" w:rsidRDefault="00412CB8" w:rsidP="00412CB8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065B3">
        <w:rPr>
          <w:rFonts w:ascii="Times New Roman" w:hAnsi="Times New Roman" w:cs="Times New Roman"/>
          <w:sz w:val="24"/>
          <w:szCs w:val="24"/>
        </w:rPr>
        <w:t>Участвуешь ли ты в делах класса и учреждения?</w:t>
      </w:r>
    </w:p>
    <w:p w:rsidR="00412CB8" w:rsidRPr="006065B3" w:rsidRDefault="00412CB8" w:rsidP="00412CB8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065B3">
        <w:rPr>
          <w:rFonts w:ascii="Times New Roman" w:hAnsi="Times New Roman" w:cs="Times New Roman"/>
          <w:sz w:val="24"/>
          <w:szCs w:val="24"/>
        </w:rPr>
        <w:t>Соблюдаются ли твои права и свободы?</w:t>
      </w:r>
    </w:p>
    <w:p w:rsidR="00412CB8" w:rsidRPr="006065B3" w:rsidRDefault="00412CB8" w:rsidP="00412CB8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065B3">
        <w:rPr>
          <w:rFonts w:ascii="Times New Roman" w:hAnsi="Times New Roman" w:cs="Times New Roman"/>
          <w:sz w:val="24"/>
          <w:szCs w:val="24"/>
        </w:rPr>
        <w:t xml:space="preserve"> Выполняешь ли ты правила поведения в учреждении?</w:t>
      </w:r>
    </w:p>
    <w:p w:rsidR="00412CB8" w:rsidRPr="006065B3" w:rsidRDefault="00412CB8" w:rsidP="00412C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65B3">
        <w:rPr>
          <w:rFonts w:ascii="Times New Roman" w:hAnsi="Times New Roman" w:cs="Times New Roman"/>
          <w:sz w:val="24"/>
          <w:szCs w:val="24"/>
        </w:rPr>
        <w:t xml:space="preserve">      Отвечая на вопросы анкеты, нужно было выбрать один из трех предложенных вариантов: «да», «нет», «не совсем». </w:t>
      </w:r>
    </w:p>
    <w:p w:rsidR="00412CB8" w:rsidRPr="006065B3" w:rsidRDefault="00412CB8" w:rsidP="00412C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65B3">
        <w:rPr>
          <w:rFonts w:ascii="Times New Roman" w:hAnsi="Times New Roman" w:cs="Times New Roman"/>
          <w:sz w:val="24"/>
          <w:szCs w:val="24"/>
        </w:rPr>
        <w:t xml:space="preserve">     В анкетировании принимали уч</w:t>
      </w:r>
      <w:r>
        <w:rPr>
          <w:rFonts w:ascii="Times New Roman" w:hAnsi="Times New Roman" w:cs="Times New Roman"/>
          <w:sz w:val="24"/>
          <w:szCs w:val="24"/>
        </w:rPr>
        <w:t>астие 8</w:t>
      </w:r>
      <w:r w:rsidR="00C91745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из 1</w:t>
      </w:r>
      <w:r w:rsidR="00C91745">
        <w:rPr>
          <w:rFonts w:ascii="Times New Roman" w:hAnsi="Times New Roman" w:cs="Times New Roman"/>
          <w:sz w:val="24"/>
          <w:szCs w:val="24"/>
        </w:rPr>
        <w:t>14 обучающихся 3-9</w:t>
      </w:r>
      <w:r w:rsidRPr="006065B3">
        <w:rPr>
          <w:rFonts w:ascii="Times New Roman" w:hAnsi="Times New Roman" w:cs="Times New Roman"/>
          <w:sz w:val="24"/>
          <w:szCs w:val="24"/>
        </w:rPr>
        <w:t xml:space="preserve"> классов по очной форме обучения за исключением </w:t>
      </w:r>
      <w:r w:rsidR="00C91745">
        <w:rPr>
          <w:rFonts w:ascii="Times New Roman" w:hAnsi="Times New Roman" w:cs="Times New Roman"/>
          <w:sz w:val="24"/>
          <w:szCs w:val="24"/>
        </w:rPr>
        <w:t>4</w:t>
      </w:r>
      <w:r w:rsidRPr="006065B3">
        <w:rPr>
          <w:rFonts w:ascii="Times New Roman" w:hAnsi="Times New Roman" w:cs="Times New Roman"/>
          <w:sz w:val="24"/>
          <w:szCs w:val="24"/>
        </w:rPr>
        <w:t xml:space="preserve">1обучающегося на дому.  </w:t>
      </w:r>
    </w:p>
    <w:p w:rsidR="00412CB8" w:rsidRPr="006065B3" w:rsidRDefault="00412CB8" w:rsidP="00412CB8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412CB8" w:rsidRPr="006065B3" w:rsidRDefault="00412CB8" w:rsidP="00412CB8">
      <w:pPr>
        <w:pStyle w:val="a5"/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065B3">
        <w:rPr>
          <w:rFonts w:ascii="Times New Roman" w:eastAsia="Calibri" w:hAnsi="Times New Roman" w:cs="Times New Roman"/>
          <w:sz w:val="24"/>
          <w:szCs w:val="24"/>
        </w:rPr>
        <w:t xml:space="preserve">         При обработке результатов анкетирования получены следующие данные:</w:t>
      </w:r>
    </w:p>
    <w:p w:rsidR="00412CB8" w:rsidRPr="006065B3" w:rsidRDefault="00412CB8" w:rsidP="00412CB8">
      <w:pPr>
        <w:pStyle w:val="a5"/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0" w:type="auto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984"/>
        <w:gridCol w:w="1985"/>
        <w:gridCol w:w="1559"/>
        <w:gridCol w:w="1559"/>
        <w:gridCol w:w="1843"/>
      </w:tblGrid>
      <w:tr w:rsidR="00412CB8" w:rsidRPr="006065B3" w:rsidTr="00A027F0">
        <w:tc>
          <w:tcPr>
            <w:tcW w:w="1984" w:type="dxa"/>
            <w:vMerge w:val="restart"/>
          </w:tcPr>
          <w:p w:rsidR="00412CB8" w:rsidRPr="006065B3" w:rsidRDefault="00412CB8" w:rsidP="00A027F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5B3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5103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412CB8" w:rsidRPr="006065B3" w:rsidRDefault="00412CB8" w:rsidP="00CD43C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5B3">
              <w:rPr>
                <w:rFonts w:ascii="Times New Roman" w:hAnsi="Times New Roman"/>
                <w:sz w:val="24"/>
                <w:szCs w:val="24"/>
              </w:rPr>
              <w:t>ВАРИАНТЫ  ОТВЕТОВ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</w:tcBorders>
          </w:tcPr>
          <w:p w:rsidR="00412CB8" w:rsidRPr="006065B3" w:rsidRDefault="00412CB8" w:rsidP="00CD43C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5B3">
              <w:rPr>
                <w:rFonts w:ascii="Times New Roman" w:hAnsi="Times New Roman"/>
                <w:sz w:val="24"/>
                <w:szCs w:val="24"/>
              </w:rPr>
              <w:t>ВСЕГО:</w:t>
            </w:r>
          </w:p>
        </w:tc>
      </w:tr>
      <w:tr w:rsidR="00412CB8" w:rsidRPr="006065B3" w:rsidTr="00A027F0">
        <w:tc>
          <w:tcPr>
            <w:tcW w:w="1984" w:type="dxa"/>
            <w:vMerge/>
          </w:tcPr>
          <w:p w:rsidR="00412CB8" w:rsidRPr="006065B3" w:rsidRDefault="00412CB8" w:rsidP="00CD43C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CCFF99"/>
          </w:tcPr>
          <w:p w:rsidR="00412CB8" w:rsidRPr="006065B3" w:rsidRDefault="00412CB8" w:rsidP="00CD43C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5B3"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559" w:type="dxa"/>
            <w:shd w:val="clear" w:color="auto" w:fill="FFFFCC"/>
          </w:tcPr>
          <w:p w:rsidR="00412CB8" w:rsidRPr="006065B3" w:rsidRDefault="00412CB8" w:rsidP="00CD43C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5B3">
              <w:rPr>
                <w:rFonts w:ascii="Times New Roman" w:hAnsi="Times New Roman"/>
                <w:sz w:val="24"/>
                <w:szCs w:val="24"/>
              </w:rPr>
              <w:t>Не совсем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CCFF"/>
          </w:tcPr>
          <w:p w:rsidR="00412CB8" w:rsidRPr="006065B3" w:rsidRDefault="00412CB8" w:rsidP="00CD43C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5B3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</w:tcBorders>
          </w:tcPr>
          <w:p w:rsidR="00412CB8" w:rsidRPr="006065B3" w:rsidRDefault="00412CB8" w:rsidP="00CD43C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12CB8" w:rsidRPr="006065B3" w:rsidRDefault="00412CB8" w:rsidP="00CD43C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12CB8" w:rsidRPr="006065B3" w:rsidRDefault="00412CB8" w:rsidP="00CD43C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12CB8" w:rsidRPr="006065B3" w:rsidRDefault="00412CB8" w:rsidP="00CD43C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12CB8" w:rsidRPr="006065B3" w:rsidRDefault="00412CB8" w:rsidP="00CD43C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12CB8" w:rsidRPr="006065B3" w:rsidRDefault="00412CB8" w:rsidP="00CD43C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12CB8" w:rsidRPr="006065B3" w:rsidRDefault="00412CB8" w:rsidP="00CD43C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12CB8" w:rsidRPr="006065B3" w:rsidRDefault="00412CB8" w:rsidP="00C9174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C9174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412CB8" w:rsidRPr="006065B3" w:rsidTr="00A027F0">
        <w:tc>
          <w:tcPr>
            <w:tcW w:w="1984" w:type="dxa"/>
          </w:tcPr>
          <w:p w:rsidR="00412CB8" w:rsidRPr="006065B3" w:rsidRDefault="00412CB8" w:rsidP="00CD43C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5B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CCFF99"/>
          </w:tcPr>
          <w:p w:rsidR="00412CB8" w:rsidRPr="006065B3" w:rsidRDefault="00FA1770" w:rsidP="00CD43C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1559" w:type="dxa"/>
            <w:shd w:val="clear" w:color="auto" w:fill="FFFFCC"/>
          </w:tcPr>
          <w:p w:rsidR="00412CB8" w:rsidRPr="006065B3" w:rsidRDefault="00FA1770" w:rsidP="00CD43C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CCFF"/>
          </w:tcPr>
          <w:p w:rsidR="00412CB8" w:rsidRPr="006065B3" w:rsidRDefault="00FA1770" w:rsidP="00CD43C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vMerge/>
            <w:tcBorders>
              <w:left w:val="single" w:sz="4" w:space="0" w:color="auto"/>
            </w:tcBorders>
          </w:tcPr>
          <w:p w:rsidR="00412CB8" w:rsidRPr="006065B3" w:rsidRDefault="00412CB8" w:rsidP="00CD43C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12CB8" w:rsidRPr="006065B3" w:rsidTr="00A027F0">
        <w:tc>
          <w:tcPr>
            <w:tcW w:w="1984" w:type="dxa"/>
          </w:tcPr>
          <w:p w:rsidR="00412CB8" w:rsidRPr="006065B3" w:rsidRDefault="00412CB8" w:rsidP="00CD43C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5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  <w:shd w:val="clear" w:color="auto" w:fill="CCFF99"/>
          </w:tcPr>
          <w:p w:rsidR="00412CB8" w:rsidRPr="006065B3" w:rsidRDefault="00412CB8" w:rsidP="00FA177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FA177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shd w:val="clear" w:color="auto" w:fill="FFFFCC"/>
          </w:tcPr>
          <w:p w:rsidR="00412CB8" w:rsidRPr="006065B3" w:rsidRDefault="00412CB8" w:rsidP="00CD43C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FA1770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CCFF"/>
          </w:tcPr>
          <w:p w:rsidR="00412CB8" w:rsidRPr="006065B3" w:rsidRDefault="00412CB8" w:rsidP="00CD43C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vMerge/>
            <w:tcBorders>
              <w:left w:val="single" w:sz="4" w:space="0" w:color="auto"/>
            </w:tcBorders>
          </w:tcPr>
          <w:p w:rsidR="00412CB8" w:rsidRPr="006065B3" w:rsidRDefault="00412CB8" w:rsidP="00CD43C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12CB8" w:rsidRPr="006065B3" w:rsidTr="00A027F0">
        <w:tc>
          <w:tcPr>
            <w:tcW w:w="1984" w:type="dxa"/>
          </w:tcPr>
          <w:p w:rsidR="00412CB8" w:rsidRPr="006065B3" w:rsidRDefault="00412CB8" w:rsidP="00CD43C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5B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85" w:type="dxa"/>
            <w:shd w:val="clear" w:color="auto" w:fill="CCFF99"/>
          </w:tcPr>
          <w:p w:rsidR="00412CB8" w:rsidRPr="006065B3" w:rsidRDefault="00412CB8" w:rsidP="00CD43C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76</w:t>
            </w:r>
          </w:p>
        </w:tc>
        <w:tc>
          <w:tcPr>
            <w:tcW w:w="1559" w:type="dxa"/>
            <w:shd w:val="clear" w:color="auto" w:fill="FFFFCC"/>
          </w:tcPr>
          <w:p w:rsidR="00412CB8" w:rsidRPr="006065B3" w:rsidRDefault="00FA1770" w:rsidP="00CD43C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CCFF"/>
          </w:tcPr>
          <w:p w:rsidR="00412CB8" w:rsidRPr="006065B3" w:rsidRDefault="00FA1770" w:rsidP="00CD43C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vMerge/>
            <w:tcBorders>
              <w:left w:val="single" w:sz="4" w:space="0" w:color="auto"/>
            </w:tcBorders>
          </w:tcPr>
          <w:p w:rsidR="00412CB8" w:rsidRPr="006065B3" w:rsidRDefault="00412CB8" w:rsidP="00CD43C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12CB8" w:rsidRPr="006065B3" w:rsidTr="00A027F0">
        <w:tc>
          <w:tcPr>
            <w:tcW w:w="1984" w:type="dxa"/>
          </w:tcPr>
          <w:p w:rsidR="00412CB8" w:rsidRPr="006065B3" w:rsidRDefault="00412CB8" w:rsidP="00CD43C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5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85" w:type="dxa"/>
            <w:shd w:val="clear" w:color="auto" w:fill="CCFF99"/>
          </w:tcPr>
          <w:p w:rsidR="00412CB8" w:rsidRPr="006065B3" w:rsidRDefault="00412CB8" w:rsidP="00CD43C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FA177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shd w:val="clear" w:color="auto" w:fill="FFFFCC"/>
          </w:tcPr>
          <w:p w:rsidR="00412CB8" w:rsidRPr="006065B3" w:rsidRDefault="00FA1770" w:rsidP="00CD43C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CCFF"/>
          </w:tcPr>
          <w:p w:rsidR="00412CB8" w:rsidRPr="006065B3" w:rsidRDefault="00FA1770" w:rsidP="00CD43C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vMerge/>
            <w:tcBorders>
              <w:left w:val="single" w:sz="4" w:space="0" w:color="auto"/>
            </w:tcBorders>
          </w:tcPr>
          <w:p w:rsidR="00412CB8" w:rsidRPr="006065B3" w:rsidRDefault="00412CB8" w:rsidP="00CD43C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12CB8" w:rsidRPr="006065B3" w:rsidTr="00A027F0">
        <w:tc>
          <w:tcPr>
            <w:tcW w:w="1984" w:type="dxa"/>
          </w:tcPr>
          <w:p w:rsidR="00412CB8" w:rsidRPr="006065B3" w:rsidRDefault="00412CB8" w:rsidP="00CD43C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5B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85" w:type="dxa"/>
            <w:shd w:val="clear" w:color="auto" w:fill="CCFF99"/>
          </w:tcPr>
          <w:p w:rsidR="00412CB8" w:rsidRPr="006065B3" w:rsidRDefault="00412CB8" w:rsidP="00CD43C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FA1770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559" w:type="dxa"/>
            <w:shd w:val="clear" w:color="auto" w:fill="FFFFCC"/>
          </w:tcPr>
          <w:p w:rsidR="00412CB8" w:rsidRPr="006065B3" w:rsidRDefault="00FA1770" w:rsidP="00CD43C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CCFF"/>
          </w:tcPr>
          <w:p w:rsidR="00412CB8" w:rsidRPr="006065B3" w:rsidRDefault="00FA1770" w:rsidP="00CD43C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  <w:vMerge/>
            <w:tcBorders>
              <w:left w:val="single" w:sz="4" w:space="0" w:color="auto"/>
            </w:tcBorders>
          </w:tcPr>
          <w:p w:rsidR="00412CB8" w:rsidRPr="006065B3" w:rsidRDefault="00412CB8" w:rsidP="00CD43C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12CB8" w:rsidRPr="006065B3" w:rsidTr="00A027F0">
        <w:tc>
          <w:tcPr>
            <w:tcW w:w="1984" w:type="dxa"/>
          </w:tcPr>
          <w:p w:rsidR="00412CB8" w:rsidRPr="006065B3" w:rsidRDefault="00412CB8" w:rsidP="00CD43C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5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985" w:type="dxa"/>
            <w:shd w:val="clear" w:color="auto" w:fill="CCFF99"/>
          </w:tcPr>
          <w:p w:rsidR="00412CB8" w:rsidRPr="006065B3" w:rsidRDefault="00412CB8" w:rsidP="00CD43C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FA177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shd w:val="clear" w:color="auto" w:fill="FFFFCC"/>
          </w:tcPr>
          <w:p w:rsidR="00412CB8" w:rsidRPr="006065B3" w:rsidRDefault="00FA1770" w:rsidP="00CD43C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CCFF"/>
          </w:tcPr>
          <w:p w:rsidR="00412CB8" w:rsidRPr="006065B3" w:rsidRDefault="00FA1770" w:rsidP="00CD43C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vMerge/>
            <w:tcBorders>
              <w:left w:val="single" w:sz="4" w:space="0" w:color="auto"/>
            </w:tcBorders>
          </w:tcPr>
          <w:p w:rsidR="00412CB8" w:rsidRPr="006065B3" w:rsidRDefault="00412CB8" w:rsidP="00CD43C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12CB8" w:rsidRPr="006065B3" w:rsidTr="00A027F0">
        <w:tc>
          <w:tcPr>
            <w:tcW w:w="1984" w:type="dxa"/>
          </w:tcPr>
          <w:p w:rsidR="00412CB8" w:rsidRPr="006065B3" w:rsidRDefault="00412CB8" w:rsidP="00CD43C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5B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985" w:type="dxa"/>
            <w:shd w:val="clear" w:color="auto" w:fill="CCFF99"/>
          </w:tcPr>
          <w:p w:rsidR="00412CB8" w:rsidRPr="006065B3" w:rsidRDefault="00412CB8" w:rsidP="00CD43C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FA177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FFFFCC"/>
          </w:tcPr>
          <w:p w:rsidR="00412CB8" w:rsidRPr="006065B3" w:rsidRDefault="00412CB8" w:rsidP="00CD43C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FA1770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CCFF"/>
          </w:tcPr>
          <w:p w:rsidR="00412CB8" w:rsidRPr="006065B3" w:rsidRDefault="00412CB8" w:rsidP="00CD43C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vMerge/>
            <w:tcBorders>
              <w:left w:val="single" w:sz="4" w:space="0" w:color="auto"/>
            </w:tcBorders>
          </w:tcPr>
          <w:p w:rsidR="00412CB8" w:rsidRPr="006065B3" w:rsidRDefault="00412CB8" w:rsidP="00CD43C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12CB8" w:rsidRPr="006065B3" w:rsidTr="00A027F0">
        <w:tc>
          <w:tcPr>
            <w:tcW w:w="1984" w:type="dxa"/>
          </w:tcPr>
          <w:p w:rsidR="00412CB8" w:rsidRPr="006065B3" w:rsidRDefault="00412CB8" w:rsidP="00CD43C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5B3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985" w:type="dxa"/>
            <w:shd w:val="clear" w:color="auto" w:fill="CCFF99"/>
          </w:tcPr>
          <w:p w:rsidR="00412CB8" w:rsidRPr="006065B3" w:rsidRDefault="00FA1770" w:rsidP="00CD43C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76</w:t>
            </w:r>
          </w:p>
        </w:tc>
        <w:tc>
          <w:tcPr>
            <w:tcW w:w="1559" w:type="dxa"/>
            <w:shd w:val="clear" w:color="auto" w:fill="FFFFCC"/>
          </w:tcPr>
          <w:p w:rsidR="00412CB8" w:rsidRPr="006065B3" w:rsidRDefault="00FA1770" w:rsidP="00CD43C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CCFF"/>
          </w:tcPr>
          <w:p w:rsidR="00412CB8" w:rsidRPr="006065B3" w:rsidRDefault="00412CB8" w:rsidP="00CD43C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  <w:vMerge/>
            <w:tcBorders>
              <w:left w:val="single" w:sz="4" w:space="0" w:color="auto"/>
            </w:tcBorders>
          </w:tcPr>
          <w:p w:rsidR="00412CB8" w:rsidRPr="006065B3" w:rsidRDefault="00412CB8" w:rsidP="00CD43C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12CB8" w:rsidRPr="006065B3" w:rsidTr="00A027F0">
        <w:tc>
          <w:tcPr>
            <w:tcW w:w="1984" w:type="dxa"/>
          </w:tcPr>
          <w:p w:rsidR="00412CB8" w:rsidRPr="006065B3" w:rsidRDefault="00412CB8" w:rsidP="00CD43C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5B3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985" w:type="dxa"/>
            <w:shd w:val="clear" w:color="auto" w:fill="CCFF99"/>
          </w:tcPr>
          <w:p w:rsidR="00412CB8" w:rsidRPr="006065B3" w:rsidRDefault="00FA1770" w:rsidP="00CD43C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83</w:t>
            </w:r>
          </w:p>
        </w:tc>
        <w:tc>
          <w:tcPr>
            <w:tcW w:w="1559" w:type="dxa"/>
            <w:shd w:val="clear" w:color="auto" w:fill="FFFFCC"/>
          </w:tcPr>
          <w:p w:rsidR="00412CB8" w:rsidRPr="006065B3" w:rsidRDefault="00FA1770" w:rsidP="00CD43C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CCFF"/>
          </w:tcPr>
          <w:p w:rsidR="00412CB8" w:rsidRPr="006065B3" w:rsidRDefault="00FA1770" w:rsidP="00CD43C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vMerge/>
            <w:tcBorders>
              <w:left w:val="single" w:sz="4" w:space="0" w:color="auto"/>
            </w:tcBorders>
          </w:tcPr>
          <w:p w:rsidR="00412CB8" w:rsidRPr="006065B3" w:rsidRDefault="00412CB8" w:rsidP="00CD43C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12CB8" w:rsidRPr="006065B3" w:rsidTr="00A027F0">
        <w:tc>
          <w:tcPr>
            <w:tcW w:w="1984" w:type="dxa"/>
          </w:tcPr>
          <w:p w:rsidR="00412CB8" w:rsidRPr="006065B3" w:rsidRDefault="00412CB8" w:rsidP="00CD43C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5B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985" w:type="dxa"/>
            <w:shd w:val="clear" w:color="auto" w:fill="CCFF99"/>
          </w:tcPr>
          <w:p w:rsidR="00412CB8" w:rsidRPr="006065B3" w:rsidRDefault="00412CB8" w:rsidP="00FA177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FA177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FFFFCC"/>
          </w:tcPr>
          <w:p w:rsidR="00412CB8" w:rsidRPr="006065B3" w:rsidRDefault="00FA1770" w:rsidP="00FA177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CCFF"/>
          </w:tcPr>
          <w:p w:rsidR="00412CB8" w:rsidRPr="006065B3" w:rsidRDefault="00FA1770" w:rsidP="00CD43C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843" w:type="dxa"/>
            <w:vMerge/>
            <w:tcBorders>
              <w:left w:val="single" w:sz="4" w:space="0" w:color="auto"/>
            </w:tcBorders>
          </w:tcPr>
          <w:p w:rsidR="00412CB8" w:rsidRPr="006065B3" w:rsidRDefault="00412CB8" w:rsidP="00CD43C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12CB8" w:rsidRPr="006065B3" w:rsidTr="00A027F0">
        <w:tc>
          <w:tcPr>
            <w:tcW w:w="1984" w:type="dxa"/>
          </w:tcPr>
          <w:p w:rsidR="00412CB8" w:rsidRPr="006065B3" w:rsidRDefault="00412CB8" w:rsidP="00C9174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065B3">
              <w:rPr>
                <w:rFonts w:ascii="Times New Roman" w:hAnsi="Times New Roman"/>
                <w:sz w:val="24"/>
                <w:szCs w:val="24"/>
              </w:rPr>
              <w:t>ВСЕГО (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C91745">
              <w:rPr>
                <w:rFonts w:ascii="Times New Roman" w:hAnsi="Times New Roman"/>
                <w:sz w:val="24"/>
                <w:szCs w:val="24"/>
              </w:rPr>
              <w:t>3</w:t>
            </w:r>
            <w:r w:rsidRPr="006065B3">
              <w:rPr>
                <w:rFonts w:ascii="Times New Roman" w:hAnsi="Times New Roman"/>
                <w:sz w:val="24"/>
                <w:szCs w:val="24"/>
              </w:rPr>
              <w:t xml:space="preserve">0):  </w:t>
            </w:r>
          </w:p>
        </w:tc>
        <w:tc>
          <w:tcPr>
            <w:tcW w:w="1985" w:type="dxa"/>
            <w:shd w:val="clear" w:color="auto" w:fill="CCFF99"/>
          </w:tcPr>
          <w:p w:rsidR="00412CB8" w:rsidRPr="006065B3" w:rsidRDefault="00FA1770" w:rsidP="00FA177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708</w:t>
            </w:r>
          </w:p>
        </w:tc>
        <w:tc>
          <w:tcPr>
            <w:tcW w:w="1559" w:type="dxa"/>
            <w:shd w:val="clear" w:color="auto" w:fill="FFFFCC"/>
          </w:tcPr>
          <w:p w:rsidR="00412CB8" w:rsidRPr="006065B3" w:rsidRDefault="00FA1770" w:rsidP="00CD43C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CCFF"/>
          </w:tcPr>
          <w:p w:rsidR="00412CB8" w:rsidRPr="006065B3" w:rsidRDefault="00FA1770" w:rsidP="00FA177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412CB8" w:rsidRPr="006065B3" w:rsidRDefault="00412CB8" w:rsidP="00CD43C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12CB8" w:rsidRPr="006065B3" w:rsidTr="00A027F0">
        <w:tc>
          <w:tcPr>
            <w:tcW w:w="1984" w:type="dxa"/>
          </w:tcPr>
          <w:p w:rsidR="00412CB8" w:rsidRPr="006065B3" w:rsidRDefault="00412CB8" w:rsidP="00CD43C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5B3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985" w:type="dxa"/>
            <w:shd w:val="clear" w:color="auto" w:fill="CCFF99"/>
          </w:tcPr>
          <w:p w:rsidR="00412CB8" w:rsidRPr="006065B3" w:rsidRDefault="00FA1770" w:rsidP="00CD43C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85,3</w:t>
            </w:r>
            <w:r w:rsidR="00412CB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12CB8" w:rsidRPr="006065B3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559" w:type="dxa"/>
            <w:shd w:val="clear" w:color="auto" w:fill="FFFFCC"/>
          </w:tcPr>
          <w:p w:rsidR="00412CB8" w:rsidRPr="006065B3" w:rsidRDefault="00FA1770" w:rsidP="00CD43C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10,2</w:t>
            </w:r>
            <w:r w:rsidR="00412CB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12CB8" w:rsidRPr="006065B3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CCFF"/>
          </w:tcPr>
          <w:p w:rsidR="00412CB8" w:rsidRPr="006065B3" w:rsidRDefault="00FA1770" w:rsidP="00CD43C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4,5</w:t>
            </w:r>
            <w:r w:rsidR="00412CB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12CB8" w:rsidRPr="006065B3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</w:tcPr>
          <w:p w:rsidR="00412CB8" w:rsidRPr="006065B3" w:rsidRDefault="00FA1770" w:rsidP="00CD43C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72,8</w:t>
            </w:r>
            <w:r w:rsidR="00412CB8" w:rsidRPr="006065B3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</w:tr>
    </w:tbl>
    <w:p w:rsidR="00412CB8" w:rsidRPr="006065B3" w:rsidRDefault="00412CB8" w:rsidP="00412CB8">
      <w:pPr>
        <w:pStyle w:val="a5"/>
        <w:spacing w:after="0" w:line="240" w:lineRule="auto"/>
        <w:ind w:left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412CB8" w:rsidRPr="006065B3" w:rsidRDefault="00412CB8" w:rsidP="00412CB8">
      <w:pPr>
        <w:pStyle w:val="a5"/>
        <w:spacing w:after="0" w:line="240" w:lineRule="auto"/>
        <w:ind w:left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412CB8" w:rsidRPr="006065B3" w:rsidRDefault="00412CB8" w:rsidP="00412CB8">
      <w:pPr>
        <w:pStyle w:val="a5"/>
        <w:spacing w:after="0" w:line="240" w:lineRule="auto"/>
        <w:ind w:left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412CB8" w:rsidRPr="006065B3" w:rsidRDefault="00412CB8" w:rsidP="00412CB8">
      <w:pPr>
        <w:pStyle w:val="a5"/>
        <w:spacing w:after="0" w:line="240" w:lineRule="auto"/>
        <w:ind w:left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412CB8" w:rsidRPr="006065B3" w:rsidRDefault="00412CB8" w:rsidP="00412CB8">
      <w:pPr>
        <w:pStyle w:val="a5"/>
        <w:spacing w:after="0" w:line="240" w:lineRule="auto"/>
        <w:ind w:left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412CB8" w:rsidRPr="006065B3" w:rsidRDefault="00412CB8" w:rsidP="00412CB8">
      <w:pPr>
        <w:pStyle w:val="a5"/>
        <w:spacing w:after="0" w:line="240" w:lineRule="auto"/>
        <w:ind w:left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412CB8" w:rsidRPr="006065B3" w:rsidRDefault="00412CB8" w:rsidP="00412CB8">
      <w:pPr>
        <w:pStyle w:val="a5"/>
        <w:spacing w:after="0" w:line="240" w:lineRule="auto"/>
        <w:ind w:left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412CB8" w:rsidRPr="006065B3" w:rsidRDefault="00412CB8" w:rsidP="00412CB8">
      <w:pPr>
        <w:pStyle w:val="a5"/>
        <w:spacing w:after="0" w:line="240" w:lineRule="auto"/>
        <w:ind w:left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412CB8" w:rsidRPr="006065B3" w:rsidRDefault="00412CB8" w:rsidP="00412CB8">
      <w:pPr>
        <w:pStyle w:val="a5"/>
        <w:spacing w:after="0" w:line="240" w:lineRule="auto"/>
        <w:ind w:left="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6065B3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Диаграмма  удовлетворенности </w:t>
      </w:r>
      <w:proofErr w:type="gramStart"/>
      <w:r w:rsidRPr="006065B3">
        <w:rPr>
          <w:rFonts w:ascii="Times New Roman" w:eastAsia="Calibri" w:hAnsi="Times New Roman" w:cs="Times New Roman"/>
          <w:sz w:val="24"/>
          <w:szCs w:val="24"/>
        </w:rPr>
        <w:t>обучающихся</w:t>
      </w:r>
      <w:proofErr w:type="gramEnd"/>
      <w:r w:rsidRPr="006065B3">
        <w:rPr>
          <w:rFonts w:ascii="Times New Roman" w:eastAsia="Calibri" w:hAnsi="Times New Roman" w:cs="Times New Roman"/>
          <w:sz w:val="24"/>
          <w:szCs w:val="24"/>
        </w:rPr>
        <w:t xml:space="preserve"> за период 201</w:t>
      </w:r>
      <w:r w:rsidR="002E5CF1">
        <w:rPr>
          <w:rFonts w:ascii="Times New Roman" w:eastAsia="Calibri" w:hAnsi="Times New Roman" w:cs="Times New Roman"/>
          <w:sz w:val="24"/>
          <w:szCs w:val="24"/>
        </w:rPr>
        <w:t>6</w:t>
      </w:r>
      <w:r w:rsidRPr="006065B3">
        <w:rPr>
          <w:rFonts w:ascii="Times New Roman" w:eastAsia="Calibri" w:hAnsi="Times New Roman" w:cs="Times New Roman"/>
          <w:sz w:val="24"/>
          <w:szCs w:val="24"/>
        </w:rPr>
        <w:t xml:space="preserve"> – 201</w:t>
      </w:r>
      <w:r w:rsidR="002E5CF1">
        <w:rPr>
          <w:rFonts w:ascii="Times New Roman" w:eastAsia="Calibri" w:hAnsi="Times New Roman" w:cs="Times New Roman"/>
          <w:sz w:val="24"/>
          <w:szCs w:val="24"/>
        </w:rPr>
        <w:t>9</w:t>
      </w:r>
      <w:r w:rsidRPr="006065B3">
        <w:rPr>
          <w:rFonts w:ascii="Times New Roman" w:eastAsia="Calibri" w:hAnsi="Times New Roman" w:cs="Times New Roman"/>
          <w:sz w:val="24"/>
          <w:szCs w:val="24"/>
        </w:rPr>
        <w:t xml:space="preserve"> учебные годы (в %).</w:t>
      </w:r>
    </w:p>
    <w:p w:rsidR="00412CB8" w:rsidRPr="006065B3" w:rsidRDefault="00412CB8" w:rsidP="00A027F0">
      <w:pPr>
        <w:pStyle w:val="a5"/>
        <w:spacing w:after="0" w:line="240" w:lineRule="auto"/>
        <w:ind w:left="-284" w:right="141"/>
        <w:jc w:val="both"/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460520" cy="1801071"/>
            <wp:effectExtent l="0" t="0" r="0" b="0"/>
            <wp:docPr id="1" name="Объект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A027F0" w:rsidRDefault="00412CB8" w:rsidP="00412CB8">
      <w:pPr>
        <w:pStyle w:val="a5"/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065B3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A027F0" w:rsidRDefault="00A027F0" w:rsidP="00412CB8">
      <w:pPr>
        <w:pStyle w:val="a5"/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027F0" w:rsidRDefault="00A027F0" w:rsidP="00412CB8">
      <w:pPr>
        <w:pStyle w:val="a5"/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027F0" w:rsidRDefault="00A027F0" w:rsidP="00412CB8">
      <w:pPr>
        <w:pStyle w:val="a5"/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027F0" w:rsidRDefault="00A027F0" w:rsidP="00412CB8">
      <w:pPr>
        <w:pStyle w:val="a5"/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027F0" w:rsidRDefault="00A027F0" w:rsidP="00412CB8">
      <w:pPr>
        <w:pStyle w:val="a5"/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027F0" w:rsidRDefault="00A027F0" w:rsidP="00412CB8">
      <w:pPr>
        <w:pStyle w:val="a5"/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027F0" w:rsidRDefault="00A027F0" w:rsidP="00412CB8">
      <w:pPr>
        <w:pStyle w:val="a5"/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027F0" w:rsidRDefault="00A027F0" w:rsidP="00412CB8">
      <w:pPr>
        <w:pStyle w:val="a5"/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027F0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943600" cy="2579298"/>
            <wp:effectExtent l="0" t="0" r="0" b="0"/>
            <wp:docPr id="2" name="Объект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A027F0" w:rsidRDefault="00A027F0" w:rsidP="00412CB8">
      <w:pPr>
        <w:pStyle w:val="a5"/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12CB8" w:rsidRPr="006065B3" w:rsidRDefault="00412CB8" w:rsidP="00412CB8">
      <w:pPr>
        <w:pStyle w:val="a5"/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065B3">
        <w:rPr>
          <w:rFonts w:ascii="Times New Roman" w:eastAsia="Calibri" w:hAnsi="Times New Roman" w:cs="Times New Roman"/>
          <w:sz w:val="24"/>
          <w:szCs w:val="24"/>
        </w:rPr>
        <w:t>В течение 3-ех учебных лет прослеживается положительная динамика по всем показателям. Это объясняется эффективно организованной учебной и воспитательной работой. Расширением социальных партнеров и вовлечением обучающихся  в мероприятия различных уровней.</w:t>
      </w:r>
    </w:p>
    <w:p w:rsidR="00412CB8" w:rsidRPr="006065B3" w:rsidRDefault="00412CB8" w:rsidP="00412CB8">
      <w:pPr>
        <w:pStyle w:val="a5"/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12CB8" w:rsidRPr="006065B3" w:rsidRDefault="00412CB8" w:rsidP="00412CB8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Заместитель  директора по УР            ________________   И.В. </w:t>
      </w:r>
      <w:proofErr w:type="spellStart"/>
      <w:r>
        <w:rPr>
          <w:rFonts w:ascii="Times New Roman" w:hAnsi="Times New Roman"/>
          <w:sz w:val="24"/>
          <w:szCs w:val="24"/>
        </w:rPr>
        <w:t>Фирсенкова</w:t>
      </w:r>
      <w:proofErr w:type="spellEnd"/>
    </w:p>
    <w:p w:rsidR="00412CB8" w:rsidRDefault="00412CB8" w:rsidP="00412CB8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412CB8" w:rsidRPr="006065B3" w:rsidRDefault="00412CB8" w:rsidP="00412CB8">
      <w:pPr>
        <w:pStyle w:val="a3"/>
        <w:rPr>
          <w:rFonts w:ascii="Times New Roman" w:hAnsi="Times New Roman"/>
          <w:sz w:val="24"/>
          <w:szCs w:val="24"/>
        </w:rPr>
      </w:pPr>
    </w:p>
    <w:p w:rsidR="00412CB8" w:rsidRDefault="00412CB8" w:rsidP="00412CB8">
      <w:pPr>
        <w:pStyle w:val="a3"/>
        <w:rPr>
          <w:rFonts w:ascii="Times New Roman" w:hAnsi="Times New Roman"/>
          <w:sz w:val="24"/>
          <w:szCs w:val="24"/>
        </w:rPr>
      </w:pPr>
      <w:r w:rsidRPr="006065B3">
        <w:rPr>
          <w:rFonts w:ascii="Times New Roman" w:hAnsi="Times New Roman"/>
          <w:sz w:val="24"/>
          <w:szCs w:val="24"/>
        </w:rPr>
        <w:t xml:space="preserve">Заместитель директора по    ВР           ________________ Л.В. Нестерова </w:t>
      </w:r>
    </w:p>
    <w:sectPr w:rsidR="00412CB8" w:rsidSect="00BD20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B703E8C"/>
    <w:multiLevelType w:val="hybridMultilevel"/>
    <w:tmpl w:val="D31A1F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412CB8"/>
    <w:rsid w:val="001A2C23"/>
    <w:rsid w:val="002E5CF1"/>
    <w:rsid w:val="003F384D"/>
    <w:rsid w:val="00412CB8"/>
    <w:rsid w:val="006E1A1F"/>
    <w:rsid w:val="0072020D"/>
    <w:rsid w:val="008A290F"/>
    <w:rsid w:val="00A027F0"/>
    <w:rsid w:val="00B8697B"/>
    <w:rsid w:val="00BD208F"/>
    <w:rsid w:val="00C91745"/>
    <w:rsid w:val="00FA17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20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основа,Без интервала1"/>
    <w:link w:val="a4"/>
    <w:uiPriority w:val="1"/>
    <w:qFormat/>
    <w:rsid w:val="00412CB8"/>
    <w:pPr>
      <w:spacing w:after="0" w:line="240" w:lineRule="auto"/>
    </w:pPr>
    <w:rPr>
      <w:rFonts w:ascii="Calibri" w:eastAsia="Times New Roman" w:hAnsi="Calibri" w:cs="Times New Roman"/>
    </w:rPr>
  </w:style>
  <w:style w:type="paragraph" w:styleId="a5">
    <w:name w:val="List Paragraph"/>
    <w:basedOn w:val="a"/>
    <w:uiPriority w:val="34"/>
    <w:qFormat/>
    <w:rsid w:val="00412CB8"/>
    <w:pPr>
      <w:ind w:left="720"/>
      <w:contextualSpacing/>
    </w:pPr>
    <w:rPr>
      <w:rFonts w:eastAsiaTheme="minorHAnsi"/>
      <w:lang w:eastAsia="en-US"/>
    </w:rPr>
  </w:style>
  <w:style w:type="character" w:customStyle="1" w:styleId="a4">
    <w:name w:val="Без интервала Знак"/>
    <w:aliases w:val="основа Знак,Без интервала1 Знак"/>
    <w:link w:val="a3"/>
    <w:uiPriority w:val="1"/>
    <w:locked/>
    <w:rsid w:val="00412CB8"/>
    <w:rPr>
      <w:rFonts w:ascii="Calibri" w:eastAsia="Times New Roman" w:hAnsi="Calibri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412C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12CB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chart" Target="charts/chart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chart" Target="charts/chart1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2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view3D>
      <c:hPercent val="29"/>
      <c:depthPercent val="100"/>
      <c:rAngAx val="1"/>
    </c:view3D>
    <c:floor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spPr>
        <a:solidFill>
          <a:srgbClr val="FFFFFF"/>
        </a:solidFill>
        <a:ln w="12700">
          <a:solidFill>
            <a:srgbClr val="808080"/>
          </a:solidFill>
          <a:prstDash val="solid"/>
        </a:ln>
      </c:spPr>
    </c:sideWall>
    <c:backWall>
      <c:spPr>
        <a:solidFill>
          <a:srgbClr val="FFFFFF"/>
        </a:solidFill>
        <a:ln w="1270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3.6781609195402298E-2"/>
          <c:y val="5.0335570469798703E-2"/>
          <c:w val="0.95172413793103461"/>
          <c:h val="0.6610738255033568"/>
        </c:manualLayout>
      </c:layout>
      <c:bar3DChart>
        <c:barDir val="col"/>
        <c:grouping val="clustered"/>
        <c:ser>
          <c:idx val="0"/>
          <c:order val="0"/>
          <c:tx>
            <c:strRef>
              <c:f>Sheet1!$A$2</c:f>
              <c:strCache>
                <c:ptCount val="1"/>
                <c:pt idx="0">
                  <c:v>2015-2016</c:v>
                </c:pt>
              </c:strCache>
            </c:strRef>
          </c:tx>
          <c:spPr>
            <a:solidFill>
              <a:srgbClr val="FF99CC"/>
            </a:solidFill>
            <a:ln w="14080">
              <a:solidFill>
                <a:srgbClr val="000000"/>
              </a:solidFill>
              <a:prstDash val="solid"/>
            </a:ln>
          </c:spPr>
          <c:dLbls>
            <c:dLbl>
              <c:idx val="0"/>
              <c:layout>
                <c:manualLayout>
                  <c:x val="1.8728332423305603E-3"/>
                  <c:y val="-4.0937892614040322E-2"/>
                </c:manualLayout>
              </c:layout>
              <c:showVal val="1"/>
            </c:dLbl>
            <c:dLbl>
              <c:idx val="1"/>
              <c:layout>
                <c:manualLayout>
                  <c:x val="5.5688938424418354E-4"/>
                  <c:y val="-1.6737440186289667E-2"/>
                </c:manualLayout>
              </c:layout>
              <c:showVal val="1"/>
            </c:dLbl>
            <c:dLbl>
              <c:idx val="2"/>
              <c:layout>
                <c:manualLayout>
                  <c:x val="-3.3563765333104048E-3"/>
                  <c:y val="-1.2695081766002656E-2"/>
                </c:manualLayout>
              </c:layout>
              <c:showVal val="1"/>
            </c:dLbl>
            <c:dLbl>
              <c:idx val="3"/>
              <c:layout>
                <c:manualLayout>
                  <c:x val="-1.6647316355298383E-2"/>
                  <c:y val="-4.6934179774399704E-2"/>
                </c:manualLayout>
              </c:layout>
              <c:showVal val="1"/>
            </c:dLbl>
            <c:dLbl>
              <c:idx val="4"/>
              <c:layout>
                <c:manualLayout>
                  <c:x val="-0.77789157650257967"/>
                  <c:y val="-4.7095031867339532E-19"/>
                </c:manualLayout>
              </c:layout>
              <c:showVal val="1"/>
            </c:dLbl>
            <c:spPr>
              <a:noFill/>
              <a:ln w="28159">
                <a:noFill/>
              </a:ln>
            </c:spPr>
            <c:txPr>
              <a:bodyPr/>
              <a:lstStyle/>
              <a:p>
                <a:pPr>
                  <a:defRPr sz="1330" b="1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endParaRPr lang="ru-RU"/>
              </a:p>
            </c:txPr>
            <c:showVal val="1"/>
          </c:dLbls>
          <c:cat>
            <c:strRef>
              <c:f>Sheet1!$B$1:$F$1</c:f>
              <c:strCache>
                <c:ptCount val="4"/>
                <c:pt idx="0">
                  <c:v>удовлетворены</c:v>
                </c:pt>
                <c:pt idx="1">
                  <c:v>не совсем</c:v>
                </c:pt>
                <c:pt idx="2">
                  <c:v>не удовлетворены</c:v>
                </c:pt>
                <c:pt idx="3">
                  <c:v>количество участников</c:v>
                </c:pt>
              </c:strCache>
            </c:strRef>
          </c:cat>
          <c:val>
            <c:numRef>
              <c:f>Sheet1!$B$2:$F$2</c:f>
              <c:numCache>
                <c:formatCode>General</c:formatCode>
                <c:ptCount val="5"/>
                <c:pt idx="0">
                  <c:v>82.1</c:v>
                </c:pt>
                <c:pt idx="1">
                  <c:v>8.9</c:v>
                </c:pt>
                <c:pt idx="2">
                  <c:v>9</c:v>
                </c:pt>
                <c:pt idx="3">
                  <c:v>65.099999999999994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2016-2017</c:v>
                </c:pt>
              </c:strCache>
            </c:strRef>
          </c:tx>
          <c:spPr>
            <a:solidFill>
              <a:srgbClr val="FFFF00"/>
            </a:solidFill>
            <a:ln w="14080">
              <a:solidFill>
                <a:srgbClr val="000000"/>
              </a:solidFill>
              <a:prstDash val="solid"/>
            </a:ln>
          </c:spPr>
          <c:dLbls>
            <c:dLbl>
              <c:idx val="0"/>
              <c:layout>
                <c:manualLayout>
                  <c:x val="2.4204376299180666E-3"/>
                  <c:y val="-1.1267735287148443E-2"/>
                </c:manualLayout>
              </c:layout>
              <c:showVal val="1"/>
            </c:dLbl>
            <c:dLbl>
              <c:idx val="1"/>
              <c:layout>
                <c:manualLayout>
                  <c:x val="3.9098896797506296E-3"/>
                  <c:y val="-9.1842492409816168E-3"/>
                </c:manualLayout>
              </c:layout>
              <c:showVal val="1"/>
            </c:dLbl>
            <c:dLbl>
              <c:idx val="2"/>
              <c:layout>
                <c:manualLayout>
                  <c:x val="7.1917662291847134E-3"/>
                  <c:y val="-2.9784201850282778E-2"/>
                </c:manualLayout>
              </c:layout>
              <c:showVal val="1"/>
            </c:dLbl>
            <c:dLbl>
              <c:idx val="3"/>
              <c:layout>
                <c:manualLayout>
                  <c:x val="7.6938105973772299E-3"/>
                  <c:y val="-2.9186533540852308E-2"/>
                </c:manualLayout>
              </c:layout>
              <c:showVal val="1"/>
            </c:dLbl>
            <c:dLbl>
              <c:idx val="4"/>
              <c:layout>
                <c:manualLayout>
                  <c:x val="-0.81102171391771782"/>
                  <c:y val="-4.7095031867339532E-19"/>
                </c:manualLayout>
              </c:layout>
              <c:showVal val="1"/>
            </c:dLbl>
            <c:spPr>
              <a:noFill/>
              <a:ln w="28159">
                <a:noFill/>
              </a:ln>
            </c:spPr>
            <c:txPr>
              <a:bodyPr/>
              <a:lstStyle/>
              <a:p>
                <a:pPr>
                  <a:defRPr sz="1330" b="1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endParaRPr lang="ru-RU"/>
              </a:p>
            </c:txPr>
            <c:showVal val="1"/>
          </c:dLbls>
          <c:cat>
            <c:strRef>
              <c:f>Sheet1!$B$1:$F$1</c:f>
              <c:strCache>
                <c:ptCount val="4"/>
                <c:pt idx="0">
                  <c:v>удовлетворены</c:v>
                </c:pt>
                <c:pt idx="1">
                  <c:v>не совсем</c:v>
                </c:pt>
                <c:pt idx="2">
                  <c:v>не удовлетворены</c:v>
                </c:pt>
                <c:pt idx="3">
                  <c:v>количество участников</c:v>
                </c:pt>
              </c:strCache>
            </c:strRef>
          </c:cat>
          <c:val>
            <c:numRef>
              <c:f>Sheet1!$B$3:$F$3</c:f>
              <c:numCache>
                <c:formatCode>General</c:formatCode>
                <c:ptCount val="5"/>
                <c:pt idx="0">
                  <c:v>83</c:v>
                </c:pt>
                <c:pt idx="1">
                  <c:v>10</c:v>
                </c:pt>
                <c:pt idx="2">
                  <c:v>7</c:v>
                </c:pt>
                <c:pt idx="3">
                  <c:v>84.3</c:v>
                </c:pt>
              </c:numCache>
            </c:numRef>
          </c:val>
        </c:ser>
        <c:ser>
          <c:idx val="2"/>
          <c:order val="2"/>
          <c:tx>
            <c:strRef>
              <c:f>Sheet1!$A$4</c:f>
              <c:strCache>
                <c:ptCount val="1"/>
                <c:pt idx="0">
                  <c:v>2017-2018</c:v>
                </c:pt>
              </c:strCache>
            </c:strRef>
          </c:tx>
          <c:spPr>
            <a:solidFill>
              <a:srgbClr val="CCFFCC"/>
            </a:solidFill>
            <a:ln w="14080">
              <a:solidFill>
                <a:srgbClr val="000000"/>
              </a:solidFill>
              <a:prstDash val="solid"/>
            </a:ln>
          </c:spPr>
          <c:dLbls>
            <c:dLbl>
              <c:idx val="0"/>
              <c:layout>
                <c:manualLayout>
                  <c:x val="1.1358737295286046E-2"/>
                  <c:y val="-1.4157204153334466E-2"/>
                </c:manualLayout>
              </c:layout>
              <c:showVal val="1"/>
            </c:dLbl>
            <c:dLbl>
              <c:idx val="1"/>
              <c:layout>
                <c:manualLayout>
                  <c:x val="1.4756623185096721E-2"/>
                  <c:y val="-2.4057939391046741E-2"/>
                </c:manualLayout>
              </c:layout>
              <c:showVal val="1"/>
            </c:dLbl>
            <c:dLbl>
              <c:idx val="2"/>
              <c:layout>
                <c:manualLayout>
                  <c:x val="1.5096649947572819E-2"/>
                  <c:y val="-3.2155100551811817E-2"/>
                </c:manualLayout>
              </c:layout>
              <c:showVal val="1"/>
            </c:dLbl>
            <c:dLbl>
              <c:idx val="3"/>
              <c:layout>
                <c:manualLayout>
                  <c:x val="1.9391378647228671E-2"/>
                  <c:y val="-3.0298680731589627E-2"/>
                </c:manualLayout>
              </c:layout>
              <c:showVal val="1"/>
            </c:dLbl>
            <c:dLbl>
              <c:idx val="4"/>
              <c:layout>
                <c:manualLayout>
                  <c:x val="0.1512505667758117"/>
                  <c:y val="-4.7095031867339532E-19"/>
                </c:manualLayout>
              </c:layout>
              <c:showVal val="1"/>
            </c:dLbl>
            <c:spPr>
              <a:noFill/>
              <a:ln w="28159">
                <a:noFill/>
              </a:ln>
            </c:spPr>
            <c:txPr>
              <a:bodyPr/>
              <a:lstStyle/>
              <a:p>
                <a:pPr>
                  <a:defRPr sz="1330" b="1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endParaRPr lang="ru-RU"/>
              </a:p>
            </c:txPr>
            <c:showVal val="1"/>
          </c:dLbls>
          <c:cat>
            <c:strRef>
              <c:f>Sheet1!$B$1:$F$1</c:f>
              <c:strCache>
                <c:ptCount val="4"/>
                <c:pt idx="0">
                  <c:v>удовлетворены</c:v>
                </c:pt>
                <c:pt idx="1">
                  <c:v>не совсем</c:v>
                </c:pt>
                <c:pt idx="2">
                  <c:v>не удовлетворены</c:v>
                </c:pt>
                <c:pt idx="3">
                  <c:v>количество участников</c:v>
                </c:pt>
              </c:strCache>
            </c:strRef>
          </c:cat>
          <c:val>
            <c:numRef>
              <c:f>Sheet1!$B$4:$F$4</c:f>
              <c:numCache>
                <c:formatCode>General</c:formatCode>
                <c:ptCount val="5"/>
                <c:pt idx="0">
                  <c:v>86</c:v>
                </c:pt>
                <c:pt idx="1">
                  <c:v>9.3000000000000007</c:v>
                </c:pt>
                <c:pt idx="2">
                  <c:v>4.7</c:v>
                </c:pt>
                <c:pt idx="3">
                  <c:v>68.5</c:v>
                </c:pt>
              </c:numCache>
            </c:numRef>
          </c:val>
        </c:ser>
        <c:gapDepth val="0"/>
        <c:shape val="box"/>
        <c:axId val="75989760"/>
        <c:axId val="75991296"/>
        <c:axId val="0"/>
      </c:bar3DChart>
      <c:catAx>
        <c:axId val="75989760"/>
        <c:scaling>
          <c:orientation val="minMax"/>
        </c:scaling>
        <c:axPos val="b"/>
        <c:numFmt formatCode="General" sourceLinked="1"/>
        <c:tickLblPos val="low"/>
        <c:spPr>
          <a:ln w="352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164" b="1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endParaRPr lang="ru-RU"/>
          </a:p>
        </c:txPr>
        <c:crossAx val="75991296"/>
        <c:crosses val="autoZero"/>
        <c:auto val="1"/>
        <c:lblAlgn val="ctr"/>
        <c:lblOffset val="100"/>
        <c:tickLblSkip val="1"/>
        <c:tickMarkSkip val="1"/>
      </c:catAx>
      <c:valAx>
        <c:axId val="75991296"/>
        <c:scaling>
          <c:orientation val="minMax"/>
        </c:scaling>
        <c:axPos val="l"/>
        <c:majorGridlines>
          <c:spPr>
            <a:ln w="14080">
              <a:solidFill>
                <a:srgbClr val="000000"/>
              </a:solidFill>
              <a:prstDash val="solid"/>
            </a:ln>
          </c:spPr>
        </c:majorGridlines>
        <c:numFmt formatCode="General" sourceLinked="1"/>
        <c:tickLblPos val="nextTo"/>
        <c:spPr>
          <a:ln w="352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330" b="1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ru-RU"/>
          </a:p>
        </c:txPr>
        <c:crossAx val="75989760"/>
        <c:crosses val="autoZero"/>
        <c:crossBetween val="between"/>
      </c:valAx>
      <c:spPr>
        <a:noFill/>
        <a:ln w="28159">
          <a:noFill/>
        </a:ln>
      </c:spPr>
    </c:plotArea>
    <c:legend>
      <c:legendPos val="r"/>
      <c:layout>
        <c:manualLayout>
          <c:xMode val="edge"/>
          <c:yMode val="edge"/>
          <c:x val="0.20229885057471289"/>
          <c:y val="0.84228187919463082"/>
          <c:w val="0.46781609195402396"/>
          <c:h val="8.3892617449664447E-2"/>
        </c:manualLayout>
      </c:layout>
      <c:spPr>
        <a:noFill/>
        <a:ln w="28159">
          <a:noFill/>
        </a:ln>
      </c:spPr>
      <c:txPr>
        <a:bodyPr/>
        <a:lstStyle/>
        <a:p>
          <a:pPr>
            <a:defRPr sz="1120" b="1" i="0" u="none" strike="noStrike" baseline="0">
              <a:solidFill>
                <a:srgbClr val="000000"/>
              </a:solidFill>
              <a:latin typeface="Times New Roman"/>
              <a:ea typeface="Times New Roman"/>
              <a:cs typeface="Times New Roman"/>
            </a:defRPr>
          </a:pPr>
          <a:endParaRPr lang="ru-RU"/>
        </a:p>
      </c:txPr>
    </c:legend>
    <c:plotVisOnly val="1"/>
    <c:dispBlanksAs val="gap"/>
  </c:chart>
  <c:spPr>
    <a:noFill/>
    <a:ln>
      <a:noFill/>
    </a:ln>
  </c:spPr>
  <c:txPr>
    <a:bodyPr/>
    <a:lstStyle/>
    <a:p>
      <a:pPr>
        <a:defRPr sz="1330" b="1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ru-RU"/>
    </a:p>
  </c:tx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view3D>
      <c:hPercent val="29"/>
      <c:depthPercent val="100"/>
      <c:rAngAx val="1"/>
    </c:view3D>
    <c:floor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spPr>
        <a:solidFill>
          <a:srgbClr val="FFFFFF"/>
        </a:solidFill>
        <a:ln w="12700">
          <a:solidFill>
            <a:srgbClr val="808080"/>
          </a:solidFill>
          <a:prstDash val="solid"/>
        </a:ln>
      </c:spPr>
    </c:sideWall>
    <c:backWall>
      <c:spPr>
        <a:solidFill>
          <a:srgbClr val="FFFFFF"/>
        </a:solidFill>
        <a:ln w="1270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3.6781609195402298E-2"/>
          <c:y val="5.0335570469798703E-2"/>
          <c:w val="0.95172413793103461"/>
          <c:h val="0.66107382550335703"/>
        </c:manualLayout>
      </c:layout>
      <c:bar3DChart>
        <c:barDir val="col"/>
        <c:grouping val="clustered"/>
        <c:ser>
          <c:idx val="0"/>
          <c:order val="0"/>
          <c:tx>
            <c:strRef>
              <c:f>Sheet1!$A$1</c:f>
              <c:strCache>
                <c:ptCount val="1"/>
                <c:pt idx="0">
                  <c:v> </c:v>
                </c:pt>
              </c:strCache>
            </c:strRef>
          </c:tx>
          <c:spPr>
            <a:solidFill>
              <a:srgbClr val="FF99CC"/>
            </a:solidFill>
            <a:ln w="14080">
              <a:solidFill>
                <a:srgbClr val="000000"/>
              </a:solidFill>
              <a:prstDash val="solid"/>
            </a:ln>
          </c:spPr>
          <c:dLbls>
            <c:dLbl>
              <c:idx val="0"/>
              <c:layout>
                <c:manualLayout>
                  <c:x val="1.8728332423305601E-3"/>
                  <c:y val="-4.0937892614040294E-2"/>
                </c:manualLayout>
              </c:layout>
              <c:showVal val="1"/>
            </c:dLbl>
            <c:dLbl>
              <c:idx val="1"/>
              <c:layout>
                <c:manualLayout>
                  <c:x val="5.5688938424418364E-4"/>
                  <c:y val="-1.6737440186289667E-2"/>
                </c:manualLayout>
              </c:layout>
              <c:showVal val="1"/>
            </c:dLbl>
            <c:dLbl>
              <c:idx val="2"/>
              <c:layout>
                <c:manualLayout>
                  <c:x val="-3.3563765333104044E-3"/>
                  <c:y val="-1.2695081766002661E-2"/>
                </c:manualLayout>
              </c:layout>
              <c:showVal val="1"/>
            </c:dLbl>
            <c:dLbl>
              <c:idx val="3"/>
              <c:layout>
                <c:manualLayout>
                  <c:x val="-1.6647316355298383E-2"/>
                  <c:y val="-4.6934179774399676E-2"/>
                </c:manualLayout>
              </c:layout>
              <c:showVal val="1"/>
            </c:dLbl>
            <c:dLbl>
              <c:idx val="4"/>
              <c:layout>
                <c:manualLayout>
                  <c:x val="-0.77789157650258034"/>
                  <c:y val="-4.7095031867339638E-19"/>
                </c:manualLayout>
              </c:layout>
              <c:showVal val="1"/>
            </c:dLbl>
            <c:spPr>
              <a:noFill/>
              <a:ln w="28159">
                <a:noFill/>
              </a:ln>
            </c:spPr>
            <c:txPr>
              <a:bodyPr/>
              <a:lstStyle/>
              <a:p>
                <a:pPr>
                  <a:defRPr sz="1330" b="1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endParaRPr lang="ru-RU"/>
              </a:p>
            </c:txPr>
            <c:showVal val="1"/>
          </c:dLbls>
          <c:val>
            <c:numRef>
              <c:f>Sheet1!$B$1:$F$1</c:f>
              <c:numCache>
                <c:formatCode>General</c:formatCode>
                <c:ptCount val="5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</c:numCache>
            </c:numRef>
          </c:val>
        </c:ser>
        <c:ser>
          <c:idx val="1"/>
          <c:order val="1"/>
          <c:tx>
            <c:strRef>
              <c:f>Sheet1!$A$2</c:f>
              <c:strCache>
                <c:ptCount val="1"/>
                <c:pt idx="0">
                  <c:v>2015-2016</c:v>
                </c:pt>
              </c:strCache>
            </c:strRef>
          </c:tx>
          <c:dLbls>
            <c:txPr>
              <a:bodyPr/>
              <a:lstStyle/>
              <a:p>
                <a:pPr>
                  <a:defRPr sz="1100"/>
                </a:pPr>
                <a:endParaRPr lang="ru-RU"/>
              </a:p>
            </c:txPr>
            <c:showVal val="1"/>
          </c:dLbls>
          <c:val>
            <c:numRef>
              <c:f>Sheet1!$B$2:$F$2</c:f>
              <c:numCache>
                <c:formatCode>General</c:formatCode>
                <c:ptCount val="5"/>
                <c:pt idx="0">
                  <c:v>82.1</c:v>
                </c:pt>
                <c:pt idx="1">
                  <c:v>8.9</c:v>
                </c:pt>
                <c:pt idx="2">
                  <c:v>9</c:v>
                </c:pt>
                <c:pt idx="3">
                  <c:v>65.099999999999994</c:v>
                </c:pt>
              </c:numCache>
            </c:numRef>
          </c:val>
        </c:ser>
        <c:ser>
          <c:idx val="2"/>
          <c:order val="2"/>
          <c:tx>
            <c:strRef>
              <c:f>Sheet1!$A$3</c:f>
              <c:strCache>
                <c:ptCount val="1"/>
                <c:pt idx="0">
                  <c:v>2016-2017</c:v>
                </c:pt>
              </c:strCache>
            </c:strRef>
          </c:tx>
          <c:dLbls>
            <c:txPr>
              <a:bodyPr/>
              <a:lstStyle/>
              <a:p>
                <a:pPr>
                  <a:defRPr sz="900"/>
                </a:pPr>
                <a:endParaRPr lang="ru-RU"/>
              </a:p>
            </c:txPr>
            <c:showVal val="1"/>
          </c:dLbls>
          <c:val>
            <c:numRef>
              <c:f>Sheet1!$B$3:$F$3</c:f>
              <c:numCache>
                <c:formatCode>General</c:formatCode>
                <c:ptCount val="5"/>
                <c:pt idx="0">
                  <c:v>83</c:v>
                </c:pt>
                <c:pt idx="1">
                  <c:v>10</c:v>
                </c:pt>
                <c:pt idx="2">
                  <c:v>7</c:v>
                </c:pt>
                <c:pt idx="3">
                  <c:v>84.3</c:v>
                </c:pt>
              </c:numCache>
            </c:numRef>
          </c:val>
        </c:ser>
        <c:ser>
          <c:idx val="3"/>
          <c:order val="3"/>
          <c:tx>
            <c:strRef>
              <c:f>Sheet1!$A$4</c:f>
              <c:strCache>
                <c:ptCount val="1"/>
                <c:pt idx="0">
                  <c:v>2017-2018</c:v>
                </c:pt>
              </c:strCache>
            </c:strRef>
          </c:tx>
          <c:dLbls>
            <c:txPr>
              <a:bodyPr/>
              <a:lstStyle/>
              <a:p>
                <a:pPr>
                  <a:defRPr sz="1000"/>
                </a:pPr>
                <a:endParaRPr lang="ru-RU"/>
              </a:p>
            </c:txPr>
            <c:showVal val="1"/>
          </c:dLbls>
          <c:val>
            <c:numRef>
              <c:f>Sheet1!$B$4:$F$4</c:f>
              <c:numCache>
                <c:formatCode>General</c:formatCode>
                <c:ptCount val="5"/>
                <c:pt idx="0">
                  <c:v>86</c:v>
                </c:pt>
                <c:pt idx="1">
                  <c:v>9.3000000000000007</c:v>
                </c:pt>
                <c:pt idx="2">
                  <c:v>4.7</c:v>
                </c:pt>
                <c:pt idx="3">
                  <c:v>68.5</c:v>
                </c:pt>
              </c:numCache>
            </c:numRef>
          </c:val>
        </c:ser>
        <c:ser>
          <c:idx val="4"/>
          <c:order val="4"/>
          <c:tx>
            <c:strRef>
              <c:f>Sheet1!$A$5</c:f>
              <c:strCache>
                <c:ptCount val="1"/>
                <c:pt idx="0">
                  <c:v>2018-2019</c:v>
                </c:pt>
              </c:strCache>
            </c:strRef>
          </c:tx>
          <c:dLbls>
            <c:txPr>
              <a:bodyPr/>
              <a:lstStyle/>
              <a:p>
                <a:pPr>
                  <a:defRPr sz="1000"/>
                </a:pPr>
                <a:endParaRPr lang="ru-RU"/>
              </a:p>
            </c:txPr>
            <c:showVal val="1"/>
          </c:dLbls>
          <c:val>
            <c:numRef>
              <c:f>Sheet1!$B$5:$F$5</c:f>
              <c:numCache>
                <c:formatCode>General</c:formatCode>
                <c:ptCount val="5"/>
                <c:pt idx="0">
                  <c:v>85.3</c:v>
                </c:pt>
                <c:pt idx="1">
                  <c:v>10.200000000000001</c:v>
                </c:pt>
                <c:pt idx="2">
                  <c:v>4.5</c:v>
                </c:pt>
                <c:pt idx="3">
                  <c:v>72.8</c:v>
                </c:pt>
              </c:numCache>
            </c:numRef>
          </c:val>
        </c:ser>
        <c:gapDepth val="0"/>
        <c:shape val="box"/>
        <c:axId val="98976512"/>
        <c:axId val="98978048"/>
        <c:axId val="0"/>
      </c:bar3DChart>
      <c:catAx>
        <c:axId val="98976512"/>
        <c:scaling>
          <c:orientation val="minMax"/>
        </c:scaling>
        <c:axPos val="b"/>
        <c:numFmt formatCode="General" sourceLinked="1"/>
        <c:tickLblPos val="low"/>
        <c:spPr>
          <a:ln w="352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164" b="1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endParaRPr lang="ru-RU"/>
          </a:p>
        </c:txPr>
        <c:crossAx val="98978048"/>
        <c:crosses val="autoZero"/>
        <c:auto val="1"/>
        <c:lblAlgn val="ctr"/>
        <c:lblOffset val="100"/>
        <c:tickLblSkip val="1"/>
        <c:tickMarkSkip val="1"/>
      </c:catAx>
      <c:valAx>
        <c:axId val="98978048"/>
        <c:scaling>
          <c:orientation val="minMax"/>
        </c:scaling>
        <c:axPos val="l"/>
        <c:majorGridlines>
          <c:spPr>
            <a:ln w="14080">
              <a:solidFill>
                <a:srgbClr val="000000"/>
              </a:solidFill>
              <a:prstDash val="solid"/>
            </a:ln>
          </c:spPr>
        </c:majorGridlines>
        <c:numFmt formatCode="General" sourceLinked="1"/>
        <c:tickLblPos val="nextTo"/>
        <c:spPr>
          <a:ln w="352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330" b="1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ru-RU"/>
          </a:p>
        </c:txPr>
        <c:crossAx val="98976512"/>
        <c:crosses val="autoZero"/>
        <c:crossBetween val="between"/>
      </c:valAx>
      <c:spPr>
        <a:noFill/>
        <a:ln w="28159">
          <a:noFill/>
        </a:ln>
      </c:spPr>
    </c:plotArea>
    <c:legend>
      <c:legendPos val="r"/>
      <c:layout>
        <c:manualLayout>
          <c:xMode val="edge"/>
          <c:yMode val="edge"/>
          <c:x val="0.20229885057471295"/>
          <c:y val="0.84228187919463082"/>
          <c:w val="0.1403728380106333"/>
          <c:h val="0.15771810779522222"/>
        </c:manualLayout>
      </c:layout>
      <c:spPr>
        <a:noFill/>
        <a:ln w="28159">
          <a:noFill/>
        </a:ln>
      </c:spPr>
      <c:txPr>
        <a:bodyPr/>
        <a:lstStyle/>
        <a:p>
          <a:pPr>
            <a:defRPr sz="1120" b="1" i="0" u="none" strike="noStrike" baseline="0">
              <a:solidFill>
                <a:srgbClr val="000000"/>
              </a:solidFill>
              <a:latin typeface="Times New Roman"/>
              <a:ea typeface="Times New Roman"/>
              <a:cs typeface="Times New Roman"/>
            </a:defRPr>
          </a:pPr>
          <a:endParaRPr lang="ru-RU"/>
        </a:p>
      </c:txPr>
    </c:legend>
    <c:plotVisOnly val="1"/>
    <c:dispBlanksAs val="gap"/>
  </c:chart>
  <c:spPr>
    <a:noFill/>
    <a:ln>
      <a:noFill/>
    </a:ln>
  </c:spPr>
  <c:txPr>
    <a:bodyPr/>
    <a:lstStyle/>
    <a:p>
      <a:pPr>
        <a:defRPr sz="1330" b="1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ru-RU"/>
    </a:p>
  </c:tx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585237-4FB2-4CC1-A478-0DDF4023F7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335</Words>
  <Characters>1915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111</cp:lastModifiedBy>
  <cp:revision>6</cp:revision>
  <dcterms:created xsi:type="dcterms:W3CDTF">2019-06-10T16:52:00Z</dcterms:created>
  <dcterms:modified xsi:type="dcterms:W3CDTF">2019-07-17T20:56:00Z</dcterms:modified>
</cp:coreProperties>
</file>